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19C355" w14:textId="1D754491" w:rsidR="00D034AE" w:rsidRDefault="00420A49" w:rsidP="00B2297E">
      <w:pPr>
        <w:widowControl w:val="0"/>
        <w:spacing w:after="0" w:line="24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 xml:space="preserve">Reference: </w:t>
      </w:r>
      <w:r w:rsidR="00B2297E">
        <w:rPr>
          <w:rFonts w:ascii="Times New Roman" w:eastAsia="Times New Roman" w:hAnsi="Times New Roman" w:cs="Times New Roman"/>
          <w:b/>
          <w:color w:val="000000"/>
          <w:sz w:val="24"/>
          <w:szCs w:val="24"/>
          <w:u w:val="single"/>
        </w:rPr>
        <w:t>Rural Women’s Development Society – RWDS- PP3</w:t>
      </w:r>
    </w:p>
    <w:p w14:paraId="12676A80" w14:textId="200230EF" w:rsidR="00D034AE" w:rsidRDefault="00420A49" w:rsidP="00D848FC">
      <w:pPr>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u w:val="single"/>
        </w:rPr>
        <w:t xml:space="preserve">Date: </w:t>
      </w:r>
      <w:r w:rsidR="00D848FC">
        <w:rPr>
          <w:rFonts w:ascii="Times New Roman" w:eastAsia="Times New Roman" w:hAnsi="Times New Roman" w:cs="Times New Roman"/>
          <w:b/>
          <w:color w:val="000000"/>
          <w:sz w:val="24"/>
          <w:szCs w:val="24"/>
          <w:u w:val="single"/>
        </w:rPr>
        <w:t>19</w:t>
      </w:r>
      <w:r w:rsidR="009E0696">
        <w:rPr>
          <w:rFonts w:ascii="Times New Roman" w:eastAsia="Times New Roman" w:hAnsi="Times New Roman" w:cs="Times New Roman"/>
          <w:b/>
          <w:color w:val="000000"/>
          <w:sz w:val="24"/>
          <w:szCs w:val="24"/>
          <w:u w:val="single"/>
        </w:rPr>
        <w:t>/0</w:t>
      </w:r>
      <w:r w:rsidR="00D848FC">
        <w:rPr>
          <w:rFonts w:ascii="Times New Roman" w:eastAsia="Times New Roman" w:hAnsi="Times New Roman" w:cs="Times New Roman"/>
          <w:b/>
          <w:color w:val="000000"/>
          <w:sz w:val="24"/>
          <w:szCs w:val="24"/>
          <w:u w:val="single"/>
        </w:rPr>
        <w:t>3</w:t>
      </w:r>
      <w:r w:rsidR="009E0696">
        <w:rPr>
          <w:rFonts w:ascii="Times New Roman" w:eastAsia="Times New Roman" w:hAnsi="Times New Roman" w:cs="Times New Roman"/>
          <w:b/>
          <w:color w:val="000000"/>
          <w:sz w:val="24"/>
          <w:szCs w:val="24"/>
          <w:u w:val="single"/>
        </w:rPr>
        <w:t>/2023</w:t>
      </w:r>
    </w:p>
    <w:p w14:paraId="246D6314" w14:textId="77777777" w:rsidR="00D034AE" w:rsidRDefault="00D034AE">
      <w:pPr>
        <w:tabs>
          <w:tab w:val="left" w:pos="1539"/>
        </w:tabs>
        <w:spacing w:after="0" w:line="240" w:lineRule="auto"/>
        <w:ind w:left="100"/>
        <w:jc w:val="both"/>
        <w:rPr>
          <w:rFonts w:ascii="Times New Roman" w:eastAsia="Times New Roman" w:hAnsi="Times New Roman" w:cs="Times New Roman"/>
          <w:b/>
          <w:sz w:val="24"/>
          <w:szCs w:val="24"/>
        </w:rPr>
      </w:pPr>
    </w:p>
    <w:p w14:paraId="137EC10C" w14:textId="77777777" w:rsidR="00D034AE" w:rsidRDefault="00D034AE">
      <w:pPr>
        <w:tabs>
          <w:tab w:val="left" w:pos="1539"/>
        </w:tabs>
        <w:spacing w:after="0" w:line="240" w:lineRule="auto"/>
        <w:ind w:left="100"/>
        <w:jc w:val="both"/>
        <w:rPr>
          <w:rFonts w:ascii="Times New Roman" w:eastAsia="Times New Roman" w:hAnsi="Times New Roman" w:cs="Times New Roman"/>
          <w:b/>
          <w:sz w:val="24"/>
          <w:szCs w:val="24"/>
        </w:rPr>
      </w:pPr>
    </w:p>
    <w:p w14:paraId="00C0A77B" w14:textId="77777777" w:rsidR="00D034AE" w:rsidRDefault="00420A49">
      <w:pPr>
        <w:tabs>
          <w:tab w:val="left" w:pos="1539"/>
        </w:tabs>
        <w:spacing w:after="0" w:line="240" w:lineRule="auto"/>
        <w:ind w:left="1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Subject:</w:t>
      </w:r>
      <w:r>
        <w:rPr>
          <w:rFonts w:ascii="Times New Roman" w:eastAsia="Times New Roman" w:hAnsi="Times New Roman" w:cs="Times New Roman"/>
          <w:sz w:val="24"/>
          <w:szCs w:val="24"/>
        </w:rPr>
        <w:tab/>
        <w:t xml:space="preserve">TOR call for proposal of Sub Grants  </w:t>
      </w:r>
    </w:p>
    <w:p w14:paraId="79E5BD0C" w14:textId="77777777" w:rsidR="00D034AE" w:rsidRDefault="00D034AE">
      <w:pPr>
        <w:spacing w:after="0" w:line="240" w:lineRule="auto"/>
        <w:jc w:val="both"/>
        <w:rPr>
          <w:rFonts w:ascii="Times New Roman" w:eastAsia="Times New Roman" w:hAnsi="Times New Roman" w:cs="Times New Roman"/>
          <w:sz w:val="24"/>
          <w:szCs w:val="24"/>
        </w:rPr>
      </w:pPr>
    </w:p>
    <w:p w14:paraId="7D926B5F" w14:textId="77777777" w:rsidR="00D034AE" w:rsidRDefault="00420A49">
      <w:pPr>
        <w:tabs>
          <w:tab w:val="left" w:pos="1539"/>
        </w:tabs>
        <w:spacing w:after="0" w:line="240" w:lineRule="auto"/>
        <w:ind w:left="1540" w:right="994" w:hanging="144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Project:</w:t>
      </w:r>
      <w:r>
        <w:rPr>
          <w:rFonts w:ascii="Times New Roman" w:eastAsia="Times New Roman" w:hAnsi="Times New Roman" w:cs="Times New Roman"/>
          <w:color w:val="000000"/>
          <w:sz w:val="24"/>
          <w:szCs w:val="24"/>
        </w:rPr>
        <w:tab/>
        <w:t xml:space="preserve">Sustainable Networks for Agro-food Innovation Leading in the Mediterranean, </w:t>
      </w:r>
      <w:proofErr w:type="spellStart"/>
      <w:r>
        <w:rPr>
          <w:rFonts w:ascii="Times New Roman" w:eastAsia="Times New Roman" w:hAnsi="Times New Roman" w:cs="Times New Roman"/>
          <w:color w:val="000000"/>
          <w:sz w:val="24"/>
          <w:szCs w:val="24"/>
        </w:rPr>
        <w:t>MedSNAIL</w:t>
      </w:r>
      <w:proofErr w:type="spellEnd"/>
      <w:r>
        <w:rPr>
          <w:rFonts w:ascii="Times New Roman" w:eastAsia="Times New Roman" w:hAnsi="Times New Roman" w:cs="Times New Roman"/>
          <w:color w:val="000000"/>
          <w:sz w:val="24"/>
          <w:szCs w:val="24"/>
        </w:rPr>
        <w:t>, Registration number A_A.1.2_0261</w:t>
      </w:r>
    </w:p>
    <w:p w14:paraId="752E042F" w14:textId="77777777" w:rsidR="00D034AE" w:rsidRDefault="00D034AE">
      <w:pPr>
        <w:tabs>
          <w:tab w:val="left" w:pos="1539"/>
        </w:tabs>
        <w:spacing w:after="0" w:line="240" w:lineRule="auto"/>
        <w:ind w:left="1540" w:right="994" w:hanging="1440"/>
        <w:jc w:val="both"/>
        <w:rPr>
          <w:rFonts w:ascii="Times New Roman" w:eastAsia="Times New Roman" w:hAnsi="Times New Roman" w:cs="Times New Roman"/>
          <w:sz w:val="24"/>
          <w:szCs w:val="24"/>
        </w:rPr>
      </w:pPr>
    </w:p>
    <w:p w14:paraId="016375D7" w14:textId="5037770C" w:rsidR="00D034AE" w:rsidRDefault="00420A49">
      <w:pPr>
        <w:tabs>
          <w:tab w:val="left" w:pos="1539"/>
        </w:tabs>
        <w:spacing w:after="0" w:line="240" w:lineRule="auto"/>
        <w:ind w:left="1540" w:right="994" w:hanging="1440"/>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Funding Source</w:t>
      </w:r>
      <w:r>
        <w:rPr>
          <w:rFonts w:ascii="Times New Roman" w:eastAsia="Times New Roman" w:hAnsi="Times New Roman" w:cs="Times New Roman"/>
          <w:color w:val="000000"/>
          <w:sz w:val="24"/>
          <w:szCs w:val="24"/>
        </w:rPr>
        <w:t>: EU under ENI</w:t>
      </w:r>
      <w:r w:rsidR="000F287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CBC</w:t>
      </w:r>
      <w:r w:rsidR="000F287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Med to the support of the EU/Program</w:t>
      </w:r>
    </w:p>
    <w:p w14:paraId="5FAC68D5" w14:textId="77777777" w:rsidR="00D034AE" w:rsidRDefault="00D034AE">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u w:val="single"/>
        </w:rPr>
      </w:pPr>
    </w:p>
    <w:p w14:paraId="743EA844" w14:textId="77777777" w:rsidR="00D034AE" w:rsidRDefault="00D034AE">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u w:val="single"/>
        </w:rPr>
      </w:pPr>
    </w:p>
    <w:p w14:paraId="22CA2BCC" w14:textId="77777777" w:rsidR="00D034AE" w:rsidRDefault="00420A49">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 xml:space="preserve">1.1 </w:t>
      </w:r>
      <w:r>
        <w:rPr>
          <w:rFonts w:ascii="Times New Roman" w:eastAsia="Times New Roman" w:hAnsi="Times New Roman" w:cs="Times New Roman"/>
          <w:b/>
          <w:color w:val="000000"/>
          <w:sz w:val="28"/>
          <w:szCs w:val="28"/>
        </w:rPr>
        <w:t>BACKGROUND</w:t>
      </w:r>
    </w:p>
    <w:p w14:paraId="40FEE496" w14:textId="77777777" w:rsidR="00D034AE" w:rsidRDefault="00D034AE">
      <w:pPr>
        <w:spacing w:after="0" w:line="240" w:lineRule="auto"/>
        <w:jc w:val="both"/>
        <w:rPr>
          <w:sz w:val="24"/>
          <w:szCs w:val="24"/>
        </w:rPr>
      </w:pPr>
    </w:p>
    <w:p w14:paraId="77387D38" w14:textId="77777777" w:rsidR="00B2297E" w:rsidRDefault="00B2297E" w:rsidP="00B2297E">
      <w:pPr>
        <w:pStyle w:val="NoSpacing"/>
        <w:bidi w:val="0"/>
        <w:spacing w:line="276" w:lineRule="auto"/>
        <w:jc w:val="both"/>
        <w:rPr>
          <w:rFonts w:ascii="Cambria" w:hAnsi="Cambria"/>
          <w:sz w:val="24"/>
          <w:szCs w:val="24"/>
        </w:rPr>
      </w:pPr>
      <w:r w:rsidRPr="00B2297E">
        <w:rPr>
          <w:rFonts w:ascii="Cambria" w:hAnsi="Cambria" w:cs="Calibri"/>
          <w:b/>
          <w:bCs/>
          <w:sz w:val="24"/>
          <w:szCs w:val="24"/>
        </w:rPr>
        <w:t>RWDS</w:t>
      </w:r>
      <w:r w:rsidRPr="006112CD">
        <w:rPr>
          <w:rFonts w:ascii="Cambria" w:hAnsi="Cambria" w:cs="Calibri"/>
          <w:sz w:val="24"/>
          <w:szCs w:val="24"/>
        </w:rPr>
        <w:t xml:space="preserve"> is currently an implementing partner of the project “</w:t>
      </w:r>
      <w:r w:rsidRPr="006112CD">
        <w:rPr>
          <w:rFonts w:ascii="Cambria" w:hAnsi="Cambria" w:cs="Calibri"/>
          <w:color w:val="000000"/>
          <w:sz w:val="24"/>
          <w:szCs w:val="24"/>
        </w:rPr>
        <w:t>“</w:t>
      </w:r>
      <w:r w:rsidRPr="006112CD">
        <w:rPr>
          <w:rFonts w:ascii="Cambria" w:hAnsi="Cambria"/>
          <w:sz w:val="24"/>
          <w:szCs w:val="24"/>
        </w:rPr>
        <w:t xml:space="preserve">Sustainable Networks for Agro-food Innovation Leading in the Mediterranean – MedSNAIL”. The project is lead by </w:t>
      </w:r>
      <w:r w:rsidRPr="005C78E7">
        <w:rPr>
          <w:rFonts w:ascii="Cambria" w:hAnsi="Cambria"/>
          <w:sz w:val="24"/>
          <w:szCs w:val="24"/>
        </w:rPr>
        <w:t>FAMP - Andalusian Federation of Cities and Provinces</w:t>
      </w:r>
      <w:r>
        <w:rPr>
          <w:rFonts w:ascii="Cambria" w:hAnsi="Cambria"/>
          <w:sz w:val="24"/>
          <w:szCs w:val="24"/>
        </w:rPr>
        <w:t xml:space="preserve"> - </w:t>
      </w:r>
      <w:r w:rsidRPr="005C78E7">
        <w:rPr>
          <w:rFonts w:ascii="Cambria" w:hAnsi="Cambria"/>
          <w:sz w:val="24"/>
          <w:szCs w:val="24"/>
        </w:rPr>
        <w:t>Spain</w:t>
      </w:r>
      <w:r w:rsidRPr="006112CD">
        <w:rPr>
          <w:rFonts w:ascii="Cambria" w:hAnsi="Cambria"/>
          <w:sz w:val="24"/>
          <w:szCs w:val="24"/>
        </w:rPr>
        <w:t xml:space="preserve"> and involve another </w:t>
      </w:r>
      <w:r>
        <w:rPr>
          <w:rFonts w:ascii="Cambria" w:hAnsi="Cambria"/>
          <w:sz w:val="24"/>
          <w:szCs w:val="24"/>
        </w:rPr>
        <w:t>5</w:t>
      </w:r>
      <w:r w:rsidRPr="006112CD">
        <w:rPr>
          <w:rFonts w:ascii="Cambria" w:hAnsi="Cambria"/>
          <w:sz w:val="24"/>
          <w:szCs w:val="24"/>
        </w:rPr>
        <w:t xml:space="preserve"> Organizations from different countries.  </w:t>
      </w:r>
      <w:r w:rsidRPr="005C78E7">
        <w:rPr>
          <w:rFonts w:ascii="Cambria" w:hAnsi="Cambria"/>
          <w:sz w:val="24"/>
          <w:szCs w:val="24"/>
        </w:rPr>
        <w:t>Slow food Foundation</w:t>
      </w:r>
      <w:r>
        <w:rPr>
          <w:rFonts w:ascii="Cambria" w:hAnsi="Cambria"/>
          <w:sz w:val="24"/>
          <w:szCs w:val="24"/>
        </w:rPr>
        <w:t xml:space="preserve"> –Italy, </w:t>
      </w:r>
      <w:r w:rsidRPr="005C78E7">
        <w:rPr>
          <w:rFonts w:ascii="Cambria" w:hAnsi="Cambria"/>
          <w:sz w:val="24"/>
          <w:szCs w:val="24"/>
        </w:rPr>
        <w:t>ESDU - American University of Beirut</w:t>
      </w:r>
      <w:r>
        <w:rPr>
          <w:rFonts w:ascii="Cambria" w:hAnsi="Cambria"/>
          <w:sz w:val="24"/>
          <w:szCs w:val="24"/>
        </w:rPr>
        <w:t xml:space="preserve"> – Lebanon, </w:t>
      </w:r>
      <w:r w:rsidRPr="005C78E7">
        <w:rPr>
          <w:rFonts w:ascii="Cambria" w:hAnsi="Cambria"/>
          <w:sz w:val="24"/>
          <w:szCs w:val="24"/>
        </w:rPr>
        <w:t>University of Sfax</w:t>
      </w:r>
      <w:r>
        <w:rPr>
          <w:rFonts w:ascii="Cambria" w:hAnsi="Cambria"/>
          <w:sz w:val="24"/>
          <w:szCs w:val="24"/>
        </w:rPr>
        <w:t xml:space="preserve"> – Tunisia, </w:t>
      </w:r>
      <w:r w:rsidRPr="005C78E7">
        <w:rPr>
          <w:rFonts w:ascii="Cambria" w:hAnsi="Cambria"/>
          <w:sz w:val="24"/>
          <w:szCs w:val="24"/>
        </w:rPr>
        <w:t>Gozo Regional Committee – Malta, and NAMAA – Jordan.</w:t>
      </w:r>
    </w:p>
    <w:p w14:paraId="2D5EE288" w14:textId="2F65220B" w:rsidR="00D034AE" w:rsidRPr="00B2297E" w:rsidRDefault="00420A49">
      <w:pPr>
        <w:widowControl w:val="0"/>
        <w:spacing w:after="0" w:line="240" w:lineRule="auto"/>
        <w:jc w:val="both"/>
        <w:rPr>
          <w:rFonts w:ascii="Cambria" w:eastAsia="Times New Roman" w:hAnsi="Cambria" w:cs="Traditional Arabic"/>
          <w:noProof/>
          <w:sz w:val="24"/>
          <w:szCs w:val="24"/>
        </w:rPr>
      </w:pPr>
      <w:r w:rsidRPr="00B2297E">
        <w:rPr>
          <w:rFonts w:ascii="Cambria" w:eastAsia="Times New Roman" w:hAnsi="Cambria"/>
          <w:b/>
          <w:bCs/>
          <w:noProof/>
          <w:sz w:val="24"/>
          <w:szCs w:val="24"/>
        </w:rPr>
        <w:t xml:space="preserve">MedSNAIL </w:t>
      </w:r>
      <w:r w:rsidRPr="00B2297E">
        <w:rPr>
          <w:rFonts w:ascii="Cambria" w:eastAsia="Times New Roman" w:hAnsi="Cambria" w:cs="Traditional Arabic"/>
          <w:noProof/>
          <w:sz w:val="24"/>
          <w:szCs w:val="24"/>
        </w:rPr>
        <w:t>ove</w:t>
      </w:r>
      <w:r w:rsidR="00B2297E" w:rsidRPr="00B2297E">
        <w:rPr>
          <w:rFonts w:ascii="Cambria" w:eastAsia="Times New Roman" w:hAnsi="Cambria" w:cs="Traditional Arabic"/>
          <w:noProof/>
          <w:sz w:val="24"/>
          <w:szCs w:val="24"/>
        </w:rPr>
        <w:t>rall objective is to</w:t>
      </w:r>
      <w:r w:rsidRPr="00B2297E">
        <w:rPr>
          <w:rFonts w:ascii="Cambria" w:eastAsia="Times New Roman" w:hAnsi="Cambria" w:cs="Traditional Arabic"/>
          <w:noProof/>
          <w:sz w:val="24"/>
          <w:szCs w:val="24"/>
        </w:rPr>
        <w:t xml:space="preserve"> strengthen collaboration among the key territorial stakeholders (mainly agro-food enterprises, public authorities and thematic associations and networks) and to establish an Euro-Mediterranean agro-food business alliance – developed according to the “SLOW” approach – able to set up shared, bottom-up strategies and measures for sustainable and durable development of the sector, beyond the major economic trends. More specifically, the proposal will apply the SLOW FOOD principles to pilot rural areas, and develop cooperation and support strategies and tools for the creation and diffusion of brands for typical agro-food products - able to trigger development while preserving and valorising local heritage and identity</w:t>
      </w:r>
      <w:r w:rsidR="00B2297E" w:rsidRPr="00B2297E">
        <w:rPr>
          <w:rFonts w:ascii="Cambria" w:eastAsia="Times New Roman" w:hAnsi="Cambria" w:cs="Traditional Arabic"/>
          <w:noProof/>
          <w:sz w:val="24"/>
          <w:szCs w:val="24"/>
        </w:rPr>
        <w:t>.</w:t>
      </w:r>
    </w:p>
    <w:p w14:paraId="2C254729" w14:textId="77777777" w:rsidR="00D034AE" w:rsidRDefault="00D034AE">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2D27BBE0" w14:textId="77777777" w:rsidR="00D034AE" w:rsidRDefault="00420A49">
      <w:pPr>
        <w:pBdr>
          <w:top w:val="nil"/>
          <w:left w:val="nil"/>
          <w:bottom w:val="nil"/>
          <w:right w:val="nil"/>
          <w:between w:val="nil"/>
        </w:pBd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1.2 OBJECTIVES OF THE CALL FOR SUB-GRANTS</w:t>
      </w:r>
    </w:p>
    <w:p w14:paraId="685F3AE4" w14:textId="77777777" w:rsidR="00D034AE" w:rsidRDefault="00D034AE">
      <w:pPr>
        <w:pBdr>
          <w:top w:val="nil"/>
          <w:left w:val="nil"/>
          <w:bottom w:val="nil"/>
          <w:right w:val="nil"/>
          <w:between w:val="nil"/>
        </w:pBdr>
        <w:spacing w:after="0" w:line="240" w:lineRule="auto"/>
        <w:jc w:val="both"/>
        <w:rPr>
          <w:rFonts w:ascii="Times New Roman" w:eastAsia="Times New Roman" w:hAnsi="Times New Roman" w:cs="Times New Roman"/>
          <w:b/>
          <w:sz w:val="28"/>
          <w:szCs w:val="28"/>
        </w:rPr>
      </w:pPr>
    </w:p>
    <w:p w14:paraId="286337B6" w14:textId="77777777" w:rsidR="00D034AE" w:rsidRPr="00B2297E" w:rsidRDefault="00420A49" w:rsidP="00B2297E">
      <w:pPr>
        <w:widowControl w:val="0"/>
        <w:spacing w:after="0" w:line="240" w:lineRule="auto"/>
        <w:jc w:val="both"/>
        <w:rPr>
          <w:rFonts w:ascii="Cambria" w:eastAsia="Times New Roman" w:hAnsi="Cambria" w:cs="Traditional Arabic"/>
          <w:noProof/>
          <w:sz w:val="24"/>
          <w:szCs w:val="24"/>
        </w:rPr>
      </w:pPr>
      <w:r w:rsidRPr="00B2297E">
        <w:rPr>
          <w:rFonts w:ascii="Cambria" w:eastAsia="Times New Roman" w:hAnsi="Cambria" w:cs="Traditional Arabic"/>
          <w:noProof/>
          <w:sz w:val="24"/>
          <w:szCs w:val="24"/>
        </w:rPr>
        <w:t xml:space="preserve">The MedSNAIL project aims to foster the enhancement and development of small-scale traditional agro-food value chains that will offer increased business opportunities and more socio-environmental sustainability. </w:t>
      </w:r>
    </w:p>
    <w:p w14:paraId="015D16C4" w14:textId="77777777" w:rsidR="00D034AE" w:rsidRPr="00B2297E" w:rsidRDefault="00D034AE" w:rsidP="00B2297E">
      <w:pPr>
        <w:widowControl w:val="0"/>
        <w:spacing w:after="0" w:line="240" w:lineRule="auto"/>
        <w:jc w:val="both"/>
        <w:rPr>
          <w:rFonts w:ascii="Cambria" w:eastAsia="Times New Roman" w:hAnsi="Cambria" w:cs="Traditional Arabic"/>
          <w:noProof/>
          <w:sz w:val="24"/>
          <w:szCs w:val="24"/>
        </w:rPr>
      </w:pPr>
    </w:p>
    <w:p w14:paraId="6B3F01EA" w14:textId="6D739E8A" w:rsidR="00D034AE" w:rsidRPr="00B2297E" w:rsidRDefault="00420A49" w:rsidP="00B2297E">
      <w:pPr>
        <w:widowControl w:val="0"/>
        <w:spacing w:after="0" w:line="240" w:lineRule="auto"/>
        <w:jc w:val="both"/>
        <w:rPr>
          <w:rFonts w:ascii="Cambria" w:eastAsia="Times New Roman" w:hAnsi="Cambria" w:cs="Traditional Arabic"/>
          <w:noProof/>
          <w:sz w:val="24"/>
          <w:szCs w:val="24"/>
        </w:rPr>
      </w:pPr>
      <w:bookmarkStart w:id="0" w:name="_Hlk128681282"/>
      <w:r w:rsidRPr="00B2297E">
        <w:rPr>
          <w:rFonts w:ascii="Cambria" w:eastAsia="Times New Roman" w:hAnsi="Cambria" w:cs="Traditional Arabic"/>
          <w:noProof/>
          <w:sz w:val="24"/>
          <w:szCs w:val="24"/>
        </w:rPr>
        <w:t>The main objective of this call for subgrant proposals is to enhance and improve the agro-food value chains by addressing the production needs of the grantees by the purchase of equipment for supporting agro-food production,</w:t>
      </w:r>
      <w:r w:rsidR="005D29B4" w:rsidRPr="005D29B4">
        <w:rPr>
          <w:rFonts w:ascii="Cambria" w:eastAsia="Times New Roman" w:hAnsi="Cambria" w:cs="Traditional Arabic"/>
          <w:noProof/>
          <w:sz w:val="24"/>
          <w:szCs w:val="24"/>
        </w:rPr>
        <w:t xml:space="preserve"> </w:t>
      </w:r>
      <w:r w:rsidR="005D29B4" w:rsidRPr="006773DF">
        <w:rPr>
          <w:rFonts w:ascii="Cambria" w:eastAsia="Times New Roman" w:hAnsi="Cambria" w:cs="Traditional Arabic"/>
          <w:noProof/>
          <w:sz w:val="24"/>
          <w:szCs w:val="24"/>
        </w:rPr>
        <w:t>the purchase of materials to support production and quality, and the purchase of packaging design, printing activities for labeling products.</w:t>
      </w:r>
    </w:p>
    <w:bookmarkEnd w:id="0"/>
    <w:p w14:paraId="6B396E5C" w14:textId="487A291D" w:rsidR="00D034AE" w:rsidRDefault="00D034AE">
      <w:pPr>
        <w:pBdr>
          <w:top w:val="nil"/>
          <w:left w:val="nil"/>
          <w:bottom w:val="nil"/>
          <w:right w:val="nil"/>
          <w:between w:val="nil"/>
        </w:pBdr>
        <w:spacing w:after="0" w:line="240" w:lineRule="auto"/>
        <w:jc w:val="both"/>
        <w:rPr>
          <w:rFonts w:ascii="Times New Roman" w:eastAsia="Times New Roman" w:hAnsi="Times New Roman" w:cs="Times New Roman"/>
          <w:b/>
          <w:sz w:val="24"/>
          <w:szCs w:val="24"/>
          <w:u w:val="single"/>
        </w:rPr>
      </w:pPr>
    </w:p>
    <w:p w14:paraId="11881CC6" w14:textId="2DC4863D" w:rsidR="00971F9E" w:rsidRDefault="00971F9E">
      <w:pPr>
        <w:pBdr>
          <w:top w:val="nil"/>
          <w:left w:val="nil"/>
          <w:bottom w:val="nil"/>
          <w:right w:val="nil"/>
          <w:between w:val="nil"/>
        </w:pBdr>
        <w:spacing w:after="0" w:line="240" w:lineRule="auto"/>
        <w:jc w:val="both"/>
        <w:rPr>
          <w:rFonts w:ascii="Times New Roman" w:eastAsia="Times New Roman" w:hAnsi="Times New Roman" w:cs="Times New Roman"/>
          <w:b/>
          <w:sz w:val="24"/>
          <w:szCs w:val="24"/>
          <w:u w:val="single"/>
        </w:rPr>
      </w:pPr>
    </w:p>
    <w:p w14:paraId="675E8F60" w14:textId="77777777" w:rsidR="00971F9E" w:rsidRDefault="00971F9E">
      <w:pPr>
        <w:pBdr>
          <w:top w:val="nil"/>
          <w:left w:val="nil"/>
          <w:bottom w:val="nil"/>
          <w:right w:val="nil"/>
          <w:between w:val="nil"/>
        </w:pBdr>
        <w:spacing w:after="0" w:line="240" w:lineRule="auto"/>
        <w:jc w:val="both"/>
        <w:rPr>
          <w:rFonts w:ascii="Times New Roman" w:eastAsia="Times New Roman" w:hAnsi="Times New Roman" w:cs="Times New Roman"/>
          <w:b/>
          <w:sz w:val="24"/>
          <w:szCs w:val="24"/>
          <w:u w:val="single"/>
        </w:rPr>
      </w:pPr>
    </w:p>
    <w:p w14:paraId="154BAAA6" w14:textId="46345634" w:rsidR="00D034AE" w:rsidRDefault="00D034AE">
      <w:pPr>
        <w:pBdr>
          <w:top w:val="nil"/>
          <w:left w:val="nil"/>
          <w:bottom w:val="nil"/>
          <w:right w:val="nil"/>
          <w:between w:val="nil"/>
        </w:pBdr>
        <w:spacing w:after="0" w:line="240" w:lineRule="auto"/>
        <w:jc w:val="both"/>
        <w:rPr>
          <w:rFonts w:ascii="Times New Roman" w:eastAsia="Times New Roman" w:hAnsi="Times New Roman" w:cs="Times New Roman"/>
          <w:b/>
          <w:sz w:val="24"/>
          <w:szCs w:val="24"/>
          <w:u w:val="single"/>
        </w:rPr>
      </w:pPr>
    </w:p>
    <w:p w14:paraId="60DBF529" w14:textId="77777777" w:rsidR="00791A1A" w:rsidRDefault="00791A1A">
      <w:pPr>
        <w:pBdr>
          <w:top w:val="nil"/>
          <w:left w:val="nil"/>
          <w:bottom w:val="nil"/>
          <w:right w:val="nil"/>
          <w:between w:val="nil"/>
        </w:pBdr>
        <w:spacing w:after="0" w:line="240" w:lineRule="auto"/>
        <w:jc w:val="both"/>
        <w:rPr>
          <w:rFonts w:ascii="Times New Roman" w:eastAsia="Times New Roman" w:hAnsi="Times New Roman" w:cs="Times New Roman"/>
          <w:b/>
          <w:sz w:val="24"/>
          <w:szCs w:val="24"/>
          <w:u w:val="single"/>
        </w:rPr>
      </w:pPr>
    </w:p>
    <w:p w14:paraId="12DE5316" w14:textId="77777777" w:rsidR="00D034AE" w:rsidRDefault="00420A49">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 xml:space="preserve">1.3 </w:t>
      </w:r>
      <w:r>
        <w:rPr>
          <w:rFonts w:ascii="Times New Roman" w:eastAsia="Times New Roman" w:hAnsi="Times New Roman" w:cs="Times New Roman"/>
          <w:b/>
          <w:color w:val="000000"/>
          <w:sz w:val="28"/>
          <w:szCs w:val="28"/>
        </w:rPr>
        <w:t>FINANCIAL ALLOCATION</w:t>
      </w:r>
    </w:p>
    <w:p w14:paraId="76262FFB" w14:textId="77777777" w:rsidR="00D034AE" w:rsidRDefault="00D034AE">
      <w:pPr>
        <w:spacing w:after="0" w:line="240" w:lineRule="auto"/>
        <w:jc w:val="both"/>
        <w:rPr>
          <w:rFonts w:ascii="Times New Roman" w:eastAsia="Times New Roman" w:hAnsi="Times New Roman" w:cs="Times New Roman"/>
          <w:sz w:val="24"/>
          <w:szCs w:val="24"/>
        </w:rPr>
      </w:pPr>
    </w:p>
    <w:p w14:paraId="320BAAD8" w14:textId="2C5F4FE4" w:rsidR="00D034AE" w:rsidRDefault="00420A49" w:rsidP="00B2297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overall indicative amount made available under this call for sub-grant proposals is EUR </w:t>
      </w:r>
      <w:r w:rsidR="00B2297E">
        <w:rPr>
          <w:rFonts w:ascii="Times New Roman" w:eastAsia="Times New Roman" w:hAnsi="Times New Roman" w:cs="Times New Roman"/>
          <w:sz w:val="24"/>
          <w:szCs w:val="24"/>
        </w:rPr>
        <w:t>34,</w:t>
      </w:r>
      <w:r w:rsidR="00280DE1">
        <w:rPr>
          <w:rFonts w:ascii="Times New Roman" w:eastAsia="Times New Roman" w:hAnsi="Times New Roman" w:cs="Times New Roman"/>
          <w:sz w:val="24"/>
          <w:szCs w:val="24"/>
        </w:rPr>
        <w:t>480.00</w:t>
      </w:r>
      <w:r>
        <w:rPr>
          <w:rFonts w:ascii="Times New Roman" w:eastAsia="Times New Roman" w:hAnsi="Times New Roman" w:cs="Times New Roman"/>
          <w:sz w:val="24"/>
          <w:szCs w:val="24"/>
        </w:rPr>
        <w:t xml:space="preserve">. </w:t>
      </w:r>
    </w:p>
    <w:p w14:paraId="04A5E149" w14:textId="77777777" w:rsidR="00D034AE" w:rsidRDefault="00D034AE">
      <w:pPr>
        <w:spacing w:after="0" w:line="240" w:lineRule="auto"/>
        <w:jc w:val="both"/>
        <w:rPr>
          <w:rFonts w:ascii="Times New Roman" w:eastAsia="Times New Roman" w:hAnsi="Times New Roman" w:cs="Times New Roman"/>
          <w:sz w:val="24"/>
          <w:szCs w:val="24"/>
        </w:rPr>
      </w:pPr>
    </w:p>
    <w:p w14:paraId="6AC06590" w14:textId="678D990B" w:rsidR="00D034AE" w:rsidRDefault="00280DE1" w:rsidP="00280DE1">
      <w:pPr>
        <w:spacing w:after="0" w:line="240" w:lineRule="auto"/>
        <w:jc w:val="both"/>
        <w:rPr>
          <w:rFonts w:ascii="Times New Roman" w:eastAsia="Times New Roman" w:hAnsi="Times New Roman" w:cs="Times New Roman"/>
          <w:sz w:val="24"/>
          <w:szCs w:val="24"/>
        </w:rPr>
      </w:pPr>
      <w:bookmarkStart w:id="1" w:name="_Hlk128687384"/>
      <w:r>
        <w:rPr>
          <w:rFonts w:ascii="Times New Roman" w:eastAsia="Times New Roman" w:hAnsi="Times New Roman" w:cs="Times New Roman"/>
          <w:sz w:val="24"/>
          <w:szCs w:val="24"/>
        </w:rPr>
        <w:t>Rural Women’s Development Society</w:t>
      </w:r>
      <w:r w:rsidR="00420A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RWDS) as</w:t>
      </w:r>
      <w:r w:rsidR="00420A49">
        <w:rPr>
          <w:rFonts w:ascii="Times New Roman" w:eastAsia="Times New Roman" w:hAnsi="Times New Roman" w:cs="Times New Roman"/>
          <w:sz w:val="24"/>
          <w:szCs w:val="24"/>
        </w:rPr>
        <w:t xml:space="preserve"> project partner reserves the right not to award all available funds.</w:t>
      </w:r>
    </w:p>
    <w:bookmarkEnd w:id="1"/>
    <w:p w14:paraId="7205406B" w14:textId="77777777" w:rsidR="00D034AE" w:rsidRDefault="00D034AE">
      <w:pPr>
        <w:spacing w:after="0" w:line="240" w:lineRule="auto"/>
        <w:jc w:val="both"/>
        <w:rPr>
          <w:rFonts w:ascii="Times New Roman" w:eastAsia="Times New Roman" w:hAnsi="Times New Roman" w:cs="Times New Roman"/>
          <w:sz w:val="24"/>
          <w:szCs w:val="24"/>
        </w:rPr>
      </w:pPr>
    </w:p>
    <w:p w14:paraId="4E85336B" w14:textId="77777777" w:rsidR="00D034AE" w:rsidRDefault="00420A49">
      <w:pPr>
        <w:pBdr>
          <w:top w:val="nil"/>
          <w:left w:val="nil"/>
          <w:bottom w:val="nil"/>
          <w:right w:val="nil"/>
          <w:between w:val="nil"/>
        </w:pBd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Size of sub-grants</w:t>
      </w:r>
    </w:p>
    <w:p w14:paraId="67127519" w14:textId="740DD3B7" w:rsidR="00D034AE" w:rsidRDefault="00420A49" w:rsidP="00280DE1">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Any grant requested under this call for proposals must </w:t>
      </w:r>
      <w:r w:rsidR="00280DE1">
        <w:rPr>
          <w:rFonts w:ascii="Times New Roman" w:eastAsia="Times New Roman" w:hAnsi="Times New Roman" w:cs="Times New Roman"/>
          <w:sz w:val="24"/>
          <w:szCs w:val="24"/>
        </w:rPr>
        <w:t>not exceed the available amount per each sub grant</w:t>
      </w:r>
      <w:r>
        <w:rPr>
          <w:rFonts w:ascii="Times New Roman" w:eastAsia="Times New Roman" w:hAnsi="Times New Roman" w:cs="Times New Roman"/>
          <w:sz w:val="24"/>
          <w:szCs w:val="24"/>
        </w:rPr>
        <w:t>:</w:t>
      </w:r>
    </w:p>
    <w:p w14:paraId="41EDCA27" w14:textId="0AD5E386" w:rsidR="00D034AE" w:rsidRDefault="00420A49" w:rsidP="00280DE1">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Maximum </w:t>
      </w:r>
      <w:proofErr w:type="gramStart"/>
      <w:r>
        <w:rPr>
          <w:rFonts w:ascii="Times New Roman" w:eastAsia="Times New Roman" w:hAnsi="Times New Roman" w:cs="Times New Roman"/>
          <w:sz w:val="24"/>
          <w:szCs w:val="24"/>
        </w:rPr>
        <w:t xml:space="preserve">of  </w:t>
      </w:r>
      <w:r w:rsidR="00280DE1">
        <w:rPr>
          <w:rFonts w:ascii="Times New Roman" w:eastAsia="Times New Roman" w:hAnsi="Times New Roman" w:cs="Times New Roman"/>
          <w:sz w:val="24"/>
          <w:szCs w:val="24"/>
        </w:rPr>
        <w:t>8,620.00</w:t>
      </w:r>
      <w:proofErr w:type="gramEnd"/>
      <w:r>
        <w:rPr>
          <w:rFonts w:ascii="Times New Roman" w:eastAsia="Times New Roman" w:hAnsi="Times New Roman" w:cs="Times New Roman"/>
          <w:sz w:val="24"/>
          <w:szCs w:val="24"/>
        </w:rPr>
        <w:t xml:space="preserve"> EUR</w:t>
      </w:r>
    </w:p>
    <w:p w14:paraId="5A711AF9" w14:textId="77777777" w:rsidR="00D034AE" w:rsidRDefault="00D034AE">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4024B65F" w14:textId="77777777" w:rsidR="00D034AE" w:rsidRDefault="00420A49">
      <w:pPr>
        <w:pBdr>
          <w:top w:val="nil"/>
          <w:left w:val="nil"/>
          <w:bottom w:val="nil"/>
          <w:right w:val="nil"/>
          <w:between w:val="nil"/>
        </w:pBd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Number of sub-grants</w:t>
      </w:r>
    </w:p>
    <w:p w14:paraId="5B753446" w14:textId="202294AD" w:rsidR="00D034AE" w:rsidRDefault="00420A49" w:rsidP="00280DE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call for application will award grants to a minimum </w:t>
      </w:r>
      <w:r w:rsidR="00280DE1">
        <w:rPr>
          <w:rFonts w:ascii="Times New Roman" w:eastAsia="Times New Roman" w:hAnsi="Times New Roman" w:cs="Times New Roman"/>
          <w:sz w:val="24"/>
          <w:szCs w:val="24"/>
        </w:rPr>
        <w:t xml:space="preserve">of </w:t>
      </w:r>
      <w:r w:rsidR="009E0696">
        <w:rPr>
          <w:rFonts w:ascii="Times New Roman" w:eastAsia="Times New Roman" w:hAnsi="Times New Roman" w:cs="Times New Roman"/>
          <w:sz w:val="24"/>
          <w:szCs w:val="24"/>
        </w:rPr>
        <w:t>FOUR (</w:t>
      </w:r>
      <w:r w:rsidR="00280DE1">
        <w:rPr>
          <w:rFonts w:ascii="Times New Roman" w:eastAsia="Times New Roman" w:hAnsi="Times New Roman" w:cs="Times New Roman"/>
          <w:sz w:val="24"/>
          <w:szCs w:val="24"/>
        </w:rPr>
        <w:t>4</w:t>
      </w:r>
      <w:r w:rsidR="009E069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applicants</w:t>
      </w:r>
      <w:r w:rsidR="00280DE1">
        <w:rPr>
          <w:rFonts w:ascii="Times New Roman" w:eastAsia="Times New Roman" w:hAnsi="Times New Roman" w:cs="Times New Roman"/>
          <w:sz w:val="24"/>
          <w:szCs w:val="24"/>
        </w:rPr>
        <w:t>.</w:t>
      </w:r>
    </w:p>
    <w:p w14:paraId="3A63527F" w14:textId="77777777" w:rsidR="00D034AE" w:rsidRDefault="00D034A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F60AFA7" w14:textId="47837B03" w:rsidR="00D034AE" w:rsidRDefault="00420A49">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proofErr w:type="gramStart"/>
      <w:r>
        <w:rPr>
          <w:rFonts w:ascii="Times New Roman" w:eastAsia="Times New Roman" w:hAnsi="Times New Roman" w:cs="Times New Roman"/>
          <w:b/>
          <w:sz w:val="28"/>
          <w:szCs w:val="28"/>
        </w:rPr>
        <w:t xml:space="preserve">1.4  </w:t>
      </w:r>
      <w:r>
        <w:rPr>
          <w:rFonts w:ascii="Times New Roman" w:eastAsia="Times New Roman" w:hAnsi="Times New Roman" w:cs="Times New Roman"/>
          <w:b/>
          <w:color w:val="000000"/>
          <w:sz w:val="28"/>
          <w:szCs w:val="28"/>
        </w:rPr>
        <w:t>ELIGIBILITY</w:t>
      </w:r>
      <w:proofErr w:type="gramEnd"/>
      <w:r>
        <w:rPr>
          <w:rFonts w:ascii="Times New Roman" w:eastAsia="Times New Roman" w:hAnsi="Times New Roman" w:cs="Times New Roman"/>
          <w:b/>
          <w:color w:val="000000"/>
          <w:sz w:val="28"/>
          <w:szCs w:val="28"/>
        </w:rPr>
        <w:t xml:space="preserve"> CRITERIA</w:t>
      </w:r>
    </w:p>
    <w:p w14:paraId="1A12F078" w14:textId="77777777" w:rsidR="00791A1A" w:rsidRDefault="00791A1A">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p>
    <w:p w14:paraId="0B3F4129" w14:textId="4B061664" w:rsidR="00D034AE" w:rsidRDefault="00420A4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target </w:t>
      </w:r>
      <w:r w:rsidR="000F287F">
        <w:rPr>
          <w:rFonts w:ascii="Times New Roman" w:eastAsia="Times New Roman" w:hAnsi="Times New Roman" w:cs="Times New Roman"/>
          <w:color w:val="000000"/>
          <w:sz w:val="24"/>
          <w:szCs w:val="24"/>
        </w:rPr>
        <w:t>groups’</w:t>
      </w:r>
      <w:r>
        <w:rPr>
          <w:rFonts w:ascii="Times New Roman" w:eastAsia="Times New Roman" w:hAnsi="Times New Roman" w:cs="Times New Roman"/>
          <w:color w:val="000000"/>
          <w:sz w:val="24"/>
          <w:szCs w:val="24"/>
        </w:rPr>
        <w:t xml:space="preserve"> criteria for </w:t>
      </w:r>
      <w:r>
        <w:rPr>
          <w:rFonts w:ascii="Times New Roman" w:eastAsia="Times New Roman" w:hAnsi="Times New Roman" w:cs="Times New Roman"/>
          <w:sz w:val="24"/>
          <w:szCs w:val="24"/>
        </w:rPr>
        <w:t>applying</w:t>
      </w:r>
      <w:r>
        <w:rPr>
          <w:rFonts w:ascii="Times New Roman" w:eastAsia="Times New Roman" w:hAnsi="Times New Roman" w:cs="Times New Roman"/>
          <w:color w:val="000000"/>
          <w:sz w:val="24"/>
          <w:szCs w:val="24"/>
        </w:rPr>
        <w:t xml:space="preserve"> for the sub</w:t>
      </w:r>
      <w:r w:rsidR="00936EBA">
        <w:rPr>
          <w:rFonts w:ascii="Times New Roman" w:eastAsia="Times New Roman" w:hAnsi="Times New Roman" w:cs="Times New Roman" w:hint="cs"/>
          <w:color w:val="000000"/>
          <w:sz w:val="24"/>
          <w:szCs w:val="24"/>
          <w:rtl/>
        </w:rPr>
        <w:t xml:space="preserve"> </w:t>
      </w:r>
      <w:r>
        <w:rPr>
          <w:rFonts w:ascii="Times New Roman" w:eastAsia="Times New Roman" w:hAnsi="Times New Roman" w:cs="Times New Roman"/>
          <w:color w:val="000000"/>
          <w:sz w:val="24"/>
          <w:szCs w:val="24"/>
        </w:rPr>
        <w:t xml:space="preserve">grant are as </w:t>
      </w:r>
      <w:r>
        <w:rPr>
          <w:rFonts w:ascii="Times New Roman" w:eastAsia="Times New Roman" w:hAnsi="Times New Roman" w:cs="Times New Roman"/>
          <w:sz w:val="24"/>
          <w:szCs w:val="24"/>
        </w:rPr>
        <w:t>below</w:t>
      </w:r>
      <w:r>
        <w:rPr>
          <w:rFonts w:ascii="Times New Roman" w:eastAsia="Times New Roman" w:hAnsi="Times New Roman" w:cs="Times New Roman"/>
          <w:color w:val="000000"/>
          <w:sz w:val="24"/>
          <w:szCs w:val="24"/>
        </w:rPr>
        <w:t>:</w:t>
      </w:r>
    </w:p>
    <w:p w14:paraId="14B36ACF" w14:textId="77777777" w:rsidR="00D034AE" w:rsidRDefault="00D034AE">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4215416B" w14:textId="639FDEEB" w:rsidR="00D034AE" w:rsidRDefault="00420A49">
      <w:pPr>
        <w:pBdr>
          <w:top w:val="nil"/>
          <w:left w:val="nil"/>
          <w:bottom w:val="nil"/>
          <w:right w:val="nil"/>
          <w:between w:val="nil"/>
        </w:pBdr>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1.4.1.</w:t>
      </w:r>
      <w:r>
        <w:rPr>
          <w:rFonts w:ascii="Times New Roman" w:eastAsia="Times New Roman" w:hAnsi="Times New Roman" w:cs="Times New Roman"/>
          <w:b/>
          <w:sz w:val="24"/>
          <w:szCs w:val="24"/>
          <w:u w:val="single"/>
        </w:rPr>
        <w:tab/>
        <w:t xml:space="preserve">Eligibility of applicants </w:t>
      </w:r>
    </w:p>
    <w:p w14:paraId="0737C779" w14:textId="77777777" w:rsidR="00791A1A" w:rsidRDefault="00791A1A">
      <w:pPr>
        <w:pBdr>
          <w:top w:val="nil"/>
          <w:left w:val="nil"/>
          <w:bottom w:val="nil"/>
          <w:right w:val="nil"/>
          <w:between w:val="nil"/>
        </w:pBdr>
        <w:spacing w:after="0" w:line="240" w:lineRule="auto"/>
        <w:jc w:val="both"/>
        <w:rPr>
          <w:rFonts w:ascii="Times New Roman" w:eastAsia="Times New Roman" w:hAnsi="Times New Roman" w:cs="Times New Roman"/>
          <w:b/>
          <w:sz w:val="24"/>
          <w:szCs w:val="24"/>
          <w:u w:val="single"/>
        </w:rPr>
      </w:pPr>
    </w:p>
    <w:p w14:paraId="447B84E1" w14:textId="31AF3F13" w:rsidR="00D034AE" w:rsidRDefault="00420A4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order to be eligible for a grant, the Applicant must fit the below profile:</w:t>
      </w:r>
    </w:p>
    <w:p w14:paraId="2B1396A4" w14:textId="77777777" w:rsidR="00971F9E" w:rsidRDefault="00971F9E">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51A591DD" w14:textId="77777777" w:rsidR="00D034AE" w:rsidRDefault="00420A49">
      <w:pPr>
        <w:numPr>
          <w:ilvl w:val="0"/>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Eligible Area </w:t>
      </w:r>
    </w:p>
    <w:p w14:paraId="57D9BB3A" w14:textId="0153B0CA" w:rsidR="00D034AE" w:rsidRDefault="00420A49" w:rsidP="009E0696">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Only producers, </w:t>
      </w:r>
      <w:r w:rsidR="00936EBA">
        <w:rPr>
          <w:rFonts w:ascii="Times New Roman" w:eastAsia="Times New Roman" w:hAnsi="Times New Roman" w:cs="Times New Roman"/>
          <w:sz w:val="24"/>
          <w:szCs w:val="24"/>
        </w:rPr>
        <w:t xml:space="preserve">micro businesses and cooperatives, </w:t>
      </w:r>
      <w:r>
        <w:rPr>
          <w:rFonts w:ascii="Times New Roman" w:eastAsia="Times New Roman" w:hAnsi="Times New Roman" w:cs="Times New Roman"/>
          <w:sz w:val="24"/>
          <w:szCs w:val="24"/>
        </w:rPr>
        <w:t xml:space="preserve">micro and small enterprises (MSEs), farmers, and women </w:t>
      </w:r>
      <w:r w:rsidR="00280DE1">
        <w:rPr>
          <w:rFonts w:ascii="Times New Roman" w:eastAsia="Times New Roman" w:hAnsi="Times New Roman" w:cs="Times New Roman"/>
          <w:sz w:val="24"/>
          <w:szCs w:val="24"/>
        </w:rPr>
        <w:t>farmers in</w:t>
      </w:r>
      <w:r>
        <w:rPr>
          <w:rFonts w:ascii="Times New Roman" w:eastAsia="Times New Roman" w:hAnsi="Times New Roman" w:cs="Times New Roman"/>
          <w:sz w:val="24"/>
          <w:szCs w:val="24"/>
        </w:rPr>
        <w:t xml:space="preserve"> </w:t>
      </w:r>
      <w:r w:rsidR="009E0696">
        <w:rPr>
          <w:rFonts w:ascii="Times New Roman" w:eastAsia="Times New Roman" w:hAnsi="Times New Roman" w:cs="Times New Roman"/>
          <w:sz w:val="24"/>
          <w:szCs w:val="24"/>
        </w:rPr>
        <w:t>Jenin Governorate Areas</w:t>
      </w:r>
      <w:r>
        <w:rPr>
          <w:rFonts w:ascii="Times New Roman" w:eastAsia="Times New Roman" w:hAnsi="Times New Roman" w:cs="Times New Roman"/>
          <w:sz w:val="24"/>
          <w:szCs w:val="24"/>
        </w:rPr>
        <w:t xml:space="preserve"> are eligible to apply, applicants are required to provide a rent contract for residence/business as proof of eligibility</w:t>
      </w:r>
      <w:r w:rsidR="009E0696">
        <w:rPr>
          <w:rFonts w:ascii="Times New Roman" w:eastAsia="Times New Roman" w:hAnsi="Times New Roman" w:cs="Times New Roman"/>
          <w:sz w:val="24"/>
          <w:szCs w:val="24"/>
        </w:rPr>
        <w:t>/ if available</w:t>
      </w:r>
      <w:r>
        <w:rPr>
          <w:rFonts w:ascii="Times New Roman" w:eastAsia="Times New Roman" w:hAnsi="Times New Roman" w:cs="Times New Roman"/>
          <w:sz w:val="24"/>
          <w:szCs w:val="24"/>
        </w:rPr>
        <w:t>.</w:t>
      </w:r>
    </w:p>
    <w:p w14:paraId="56F08825" w14:textId="77777777" w:rsidR="00D034AE" w:rsidRDefault="00420A49">
      <w:pPr>
        <w:numPr>
          <w:ilvl w:val="0"/>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Production Scale</w:t>
      </w:r>
    </w:p>
    <w:p w14:paraId="7CBEE10A" w14:textId="0694B27D" w:rsidR="00D034AE" w:rsidRDefault="00420A49" w:rsidP="00280DE1">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Only producers of micro </w:t>
      </w:r>
      <w:r w:rsidR="00CC3F25">
        <w:rPr>
          <w:rFonts w:ascii="Times New Roman" w:eastAsia="Times New Roman" w:hAnsi="Times New Roman" w:cs="Times New Roman"/>
          <w:sz w:val="24"/>
          <w:szCs w:val="24"/>
        </w:rPr>
        <w:t xml:space="preserve">businesses and </w:t>
      </w:r>
      <w:r w:rsidR="00893362">
        <w:rPr>
          <w:rFonts w:ascii="Times New Roman" w:eastAsia="Times New Roman" w:hAnsi="Times New Roman" w:cs="Times New Roman"/>
          <w:sz w:val="24"/>
          <w:szCs w:val="24"/>
        </w:rPr>
        <w:t>cooperatives are</w:t>
      </w:r>
      <w:r>
        <w:rPr>
          <w:rFonts w:ascii="Times New Roman" w:eastAsia="Times New Roman" w:hAnsi="Times New Roman" w:cs="Times New Roman"/>
          <w:sz w:val="24"/>
          <w:szCs w:val="24"/>
        </w:rPr>
        <w:t xml:space="preserve"> eligible to apply.  </w:t>
      </w:r>
    </w:p>
    <w:p w14:paraId="5CBA76FB" w14:textId="2C50A64D" w:rsidR="00BB5D08" w:rsidRDefault="0030191D" w:rsidP="0030191D">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Cooperative definition</w:t>
      </w:r>
      <w:r w:rsidR="00BB5D08">
        <w:rPr>
          <w:rFonts w:ascii="Times New Roman" w:eastAsia="Times New Roman" w:hAnsi="Times New Roman" w:cs="Times New Roman"/>
          <w:sz w:val="24"/>
          <w:szCs w:val="24"/>
        </w:rPr>
        <w:t xml:space="preserve"> according to the ILO and the </w:t>
      </w:r>
      <w:r>
        <w:rPr>
          <w:rFonts w:ascii="Times New Roman" w:eastAsia="Times New Roman" w:hAnsi="Times New Roman" w:cs="Times New Roman"/>
          <w:sz w:val="24"/>
          <w:szCs w:val="24"/>
        </w:rPr>
        <w:t xml:space="preserve">Palestinian </w:t>
      </w:r>
      <w:r w:rsidR="00BB5D08">
        <w:rPr>
          <w:rFonts w:ascii="Times New Roman" w:eastAsia="Times New Roman" w:hAnsi="Times New Roman" w:cs="Times New Roman"/>
          <w:sz w:val="24"/>
          <w:szCs w:val="24"/>
        </w:rPr>
        <w:t>Cooperative Work Agency</w:t>
      </w:r>
      <w:r>
        <w:rPr>
          <w:rFonts w:ascii="Times New Roman" w:eastAsia="Times New Roman" w:hAnsi="Times New Roman" w:cs="Times New Roman"/>
          <w:sz w:val="24"/>
          <w:szCs w:val="24"/>
        </w:rPr>
        <w:t xml:space="preserve"> (CWA) stands for an </w:t>
      </w:r>
      <w:r w:rsidRPr="0030191D">
        <w:rPr>
          <w:rFonts w:ascii="Times New Roman" w:eastAsia="Times New Roman" w:hAnsi="Times New Roman" w:cs="Times New Roman"/>
          <w:sz w:val="24"/>
          <w:szCs w:val="24"/>
        </w:rPr>
        <w:t>independent association composed of people united together</w:t>
      </w:r>
      <w:r>
        <w:rPr>
          <w:rFonts w:ascii="Times New Roman" w:eastAsia="Times New Roman" w:hAnsi="Times New Roman" w:cs="Times New Roman"/>
          <w:sz w:val="24"/>
          <w:szCs w:val="24"/>
        </w:rPr>
        <w:t xml:space="preserve"> </w:t>
      </w:r>
      <w:r w:rsidRPr="0030191D">
        <w:rPr>
          <w:rFonts w:ascii="Times New Roman" w:eastAsia="Times New Roman" w:hAnsi="Times New Roman" w:cs="Times New Roman"/>
          <w:sz w:val="24"/>
          <w:szCs w:val="24"/>
        </w:rPr>
        <w:t>voluntarily to achieve their common economic, social and cultural needs and aspirations through</w:t>
      </w:r>
      <w:r>
        <w:rPr>
          <w:rFonts w:ascii="Times New Roman" w:eastAsia="Times New Roman" w:hAnsi="Times New Roman" w:cs="Times New Roman"/>
          <w:sz w:val="24"/>
          <w:szCs w:val="24"/>
        </w:rPr>
        <w:t xml:space="preserve"> a </w:t>
      </w:r>
      <w:r w:rsidRPr="0030191D">
        <w:rPr>
          <w:rFonts w:ascii="Times New Roman" w:eastAsia="Times New Roman" w:hAnsi="Times New Roman" w:cs="Times New Roman"/>
          <w:sz w:val="24"/>
          <w:szCs w:val="24"/>
        </w:rPr>
        <w:t>collectively owned and demo</w:t>
      </w:r>
      <w:r>
        <w:rPr>
          <w:rFonts w:ascii="Times New Roman" w:eastAsia="Times New Roman" w:hAnsi="Times New Roman" w:cs="Times New Roman"/>
          <w:sz w:val="24"/>
          <w:szCs w:val="24"/>
        </w:rPr>
        <w:t>cratically supervised facility.</w:t>
      </w:r>
    </w:p>
    <w:p w14:paraId="50B46D2E" w14:textId="2783F376" w:rsidR="00D034AE" w:rsidRDefault="00420A49" w:rsidP="00D34AA2">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MSEs </w:t>
      </w:r>
      <w:r w:rsidR="00D34AA2">
        <w:rPr>
          <w:rFonts w:ascii="Times New Roman" w:eastAsia="Times New Roman" w:hAnsi="Times New Roman" w:cs="Times New Roman"/>
          <w:sz w:val="24"/>
          <w:szCs w:val="24"/>
        </w:rPr>
        <w:t>a</w:t>
      </w:r>
      <w:r w:rsidR="00FC1A4E">
        <w:rPr>
          <w:rFonts w:ascii="Times New Roman" w:eastAsia="Times New Roman" w:hAnsi="Times New Roman" w:cs="Times New Roman"/>
          <w:sz w:val="24"/>
          <w:szCs w:val="24"/>
        </w:rPr>
        <w:t>ccording to the Palestinian Ministry of Econom</w:t>
      </w:r>
      <w:r w:rsidR="00187037">
        <w:rPr>
          <w:rFonts w:ascii="Times New Roman" w:eastAsia="Times New Roman" w:hAnsi="Times New Roman" w:cs="Times New Roman"/>
          <w:sz w:val="24"/>
          <w:szCs w:val="24"/>
        </w:rPr>
        <w:t>y</w:t>
      </w:r>
      <w:r w:rsidR="00FC1A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are </w:t>
      </w:r>
      <w:r w:rsidR="00280DE1" w:rsidRPr="00280DE1">
        <w:rPr>
          <w:rFonts w:ascii="Times New Roman" w:eastAsia="Times New Roman" w:hAnsi="Times New Roman" w:cs="Times New Roman"/>
          <w:sz w:val="24"/>
          <w:szCs w:val="24"/>
        </w:rPr>
        <w:t xml:space="preserve">defined </w:t>
      </w:r>
      <w:r w:rsidR="009D6532">
        <w:rPr>
          <w:rFonts w:ascii="Times New Roman" w:eastAsia="Times New Roman" w:hAnsi="Times New Roman" w:cs="Times New Roman"/>
          <w:sz w:val="24"/>
          <w:szCs w:val="24"/>
        </w:rPr>
        <w:t xml:space="preserve">as </w:t>
      </w:r>
      <w:r w:rsidR="00D34AA2">
        <w:rPr>
          <w:rFonts w:ascii="Times New Roman" w:eastAsia="Times New Roman" w:hAnsi="Times New Roman" w:cs="Times New Roman"/>
          <w:sz w:val="24"/>
          <w:szCs w:val="24"/>
        </w:rPr>
        <w:t xml:space="preserve">small </w:t>
      </w:r>
      <w:r w:rsidR="00D34AA2" w:rsidRPr="00D34AA2">
        <w:rPr>
          <w:rFonts w:ascii="Times New Roman" w:eastAsia="Times New Roman" w:hAnsi="Times New Roman" w:cs="Times New Roman"/>
          <w:sz w:val="24"/>
          <w:szCs w:val="24"/>
        </w:rPr>
        <w:t xml:space="preserve">enterprises </w:t>
      </w:r>
      <w:r w:rsidR="009D6532">
        <w:rPr>
          <w:rFonts w:ascii="Times New Roman" w:eastAsia="Times New Roman" w:hAnsi="Times New Roman" w:cs="Times New Roman"/>
          <w:sz w:val="24"/>
          <w:szCs w:val="24"/>
        </w:rPr>
        <w:t>that employ</w:t>
      </w:r>
      <w:r w:rsidR="00D34AA2">
        <w:rPr>
          <w:rFonts w:ascii="Times New Roman" w:eastAsia="Times New Roman" w:hAnsi="Times New Roman" w:cs="Times New Roman"/>
          <w:sz w:val="24"/>
          <w:szCs w:val="24"/>
        </w:rPr>
        <w:t xml:space="preserve"> 6-15 workers and the capital that invested in fixed assets in less than 15,000.00 $, the medium </w:t>
      </w:r>
      <w:r w:rsidR="00187037">
        <w:rPr>
          <w:rFonts w:ascii="Times New Roman" w:eastAsia="Times New Roman" w:hAnsi="Times New Roman" w:cs="Times New Roman"/>
          <w:sz w:val="24"/>
          <w:szCs w:val="24"/>
        </w:rPr>
        <w:t xml:space="preserve">business </w:t>
      </w:r>
      <w:r w:rsidR="00D34AA2">
        <w:rPr>
          <w:rFonts w:ascii="Times New Roman" w:eastAsia="Times New Roman" w:hAnsi="Times New Roman" w:cs="Times New Roman"/>
          <w:sz w:val="24"/>
          <w:szCs w:val="24"/>
        </w:rPr>
        <w:t>is a project tha</w:t>
      </w:r>
      <w:r w:rsidR="00187037">
        <w:rPr>
          <w:rFonts w:ascii="Times New Roman" w:eastAsia="Times New Roman" w:hAnsi="Times New Roman" w:cs="Times New Roman"/>
          <w:sz w:val="24"/>
          <w:szCs w:val="24"/>
        </w:rPr>
        <w:t>t</w:t>
      </w:r>
      <w:r w:rsidR="00D34AA2">
        <w:rPr>
          <w:rFonts w:ascii="Times New Roman" w:eastAsia="Times New Roman" w:hAnsi="Times New Roman" w:cs="Times New Roman"/>
          <w:sz w:val="24"/>
          <w:szCs w:val="24"/>
        </w:rPr>
        <w:t xml:space="preserve"> employs 15-50 workers and invests from </w:t>
      </w:r>
      <w:r w:rsidR="00D34AA2" w:rsidRPr="00D34AA2">
        <w:rPr>
          <w:rFonts w:ascii="Times New Roman" w:eastAsia="Times New Roman" w:hAnsi="Times New Roman" w:cs="Times New Roman"/>
          <w:sz w:val="24"/>
          <w:szCs w:val="24"/>
        </w:rPr>
        <w:t>15,000.00 $</w:t>
      </w:r>
      <w:r w:rsidR="00D34AA2">
        <w:rPr>
          <w:rFonts w:ascii="Times New Roman" w:eastAsia="Times New Roman" w:hAnsi="Times New Roman" w:cs="Times New Roman"/>
          <w:sz w:val="24"/>
          <w:szCs w:val="24"/>
        </w:rPr>
        <w:t xml:space="preserve"> to 2</w:t>
      </w:r>
      <w:r w:rsidR="00D34AA2" w:rsidRPr="00D34AA2">
        <w:rPr>
          <w:rFonts w:ascii="Times New Roman" w:eastAsia="Times New Roman" w:hAnsi="Times New Roman" w:cs="Times New Roman"/>
          <w:sz w:val="24"/>
          <w:szCs w:val="24"/>
        </w:rPr>
        <w:t>5,000.00 $</w:t>
      </w:r>
      <w:r w:rsidR="00D34AA2">
        <w:rPr>
          <w:rFonts w:ascii="Times New Roman" w:eastAsia="Times New Roman" w:hAnsi="Times New Roman" w:cs="Times New Roman"/>
          <w:sz w:val="24"/>
          <w:szCs w:val="24"/>
        </w:rPr>
        <w:t xml:space="preserve"> in fixed assets.</w:t>
      </w:r>
    </w:p>
    <w:p w14:paraId="41431F64" w14:textId="608A88F6" w:rsidR="0003186D" w:rsidRDefault="0003186D" w:rsidP="00447ED3">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RWDS</w:t>
      </w:r>
      <w:r w:rsidRPr="0003186D">
        <w:rPr>
          <w:rFonts w:ascii="Times New Roman" w:eastAsia="Times New Roman" w:hAnsi="Times New Roman" w:cs="Times New Roman"/>
          <w:sz w:val="24"/>
          <w:szCs w:val="24"/>
        </w:rPr>
        <w:t xml:space="preserve"> is </w:t>
      </w:r>
      <w:r w:rsidR="00893362" w:rsidRPr="0003186D">
        <w:rPr>
          <w:rFonts w:ascii="Times New Roman" w:eastAsia="Times New Roman" w:hAnsi="Times New Roman" w:cs="Times New Roman"/>
          <w:sz w:val="24"/>
          <w:szCs w:val="24"/>
        </w:rPr>
        <w:t>well recognized</w:t>
      </w:r>
      <w:r w:rsidRPr="0003186D">
        <w:rPr>
          <w:rFonts w:ascii="Times New Roman" w:eastAsia="Times New Roman" w:hAnsi="Times New Roman" w:cs="Times New Roman"/>
          <w:sz w:val="24"/>
          <w:szCs w:val="24"/>
        </w:rPr>
        <w:t xml:space="preserve"> in developing and building the capacities of cooperatives</w:t>
      </w:r>
      <w:r w:rsidR="0087355D">
        <w:rPr>
          <w:rFonts w:ascii="Times New Roman" w:eastAsia="Times New Roman" w:hAnsi="Times New Roman" w:cs="Times New Roman"/>
          <w:sz w:val="24"/>
          <w:szCs w:val="24"/>
        </w:rPr>
        <w:t>, SMEs</w:t>
      </w:r>
      <w:r>
        <w:rPr>
          <w:rFonts w:ascii="Times New Roman" w:eastAsia="Times New Roman" w:hAnsi="Times New Roman" w:cs="Times New Roman"/>
          <w:sz w:val="24"/>
          <w:szCs w:val="24"/>
        </w:rPr>
        <w:t>,</w:t>
      </w:r>
      <w:r w:rsidRPr="0003186D">
        <w:rPr>
          <w:rFonts w:ascii="Times New Roman" w:eastAsia="Times New Roman" w:hAnsi="Times New Roman" w:cs="Times New Roman"/>
          <w:sz w:val="24"/>
          <w:szCs w:val="24"/>
        </w:rPr>
        <w:t xml:space="preserve"> CBOs and working groups</w:t>
      </w:r>
      <w:r>
        <w:rPr>
          <w:rFonts w:ascii="Times New Roman" w:eastAsia="Times New Roman" w:hAnsi="Times New Roman" w:cs="Times New Roman"/>
          <w:sz w:val="24"/>
          <w:szCs w:val="24"/>
        </w:rPr>
        <w:t xml:space="preserve"> (Known as Women Clubs)</w:t>
      </w:r>
      <w:r w:rsidRPr="0003186D">
        <w:rPr>
          <w:rFonts w:ascii="Times New Roman" w:eastAsia="Times New Roman" w:hAnsi="Times New Roman" w:cs="Times New Roman"/>
          <w:sz w:val="24"/>
          <w:szCs w:val="24"/>
        </w:rPr>
        <w:t xml:space="preserve">, </w:t>
      </w:r>
      <w:r w:rsidR="00280CC1">
        <w:rPr>
          <w:rFonts w:ascii="Times New Roman" w:eastAsia="Times New Roman" w:hAnsi="Times New Roman" w:cs="Times New Roman"/>
          <w:sz w:val="24"/>
          <w:szCs w:val="24"/>
        </w:rPr>
        <w:t xml:space="preserve">in the agribusiness sector, food processing </w:t>
      </w:r>
      <w:r w:rsidR="00FC732A">
        <w:rPr>
          <w:rFonts w:ascii="Times New Roman" w:eastAsia="Times New Roman" w:hAnsi="Times New Roman" w:cs="Times New Roman"/>
          <w:sz w:val="24"/>
          <w:szCs w:val="24"/>
        </w:rPr>
        <w:t>and socio-economic empowerment.</w:t>
      </w:r>
      <w:r w:rsidRPr="0003186D">
        <w:rPr>
          <w:rFonts w:ascii="Times New Roman" w:eastAsia="Times New Roman" w:hAnsi="Times New Roman" w:cs="Times New Roman"/>
          <w:sz w:val="24"/>
          <w:szCs w:val="24"/>
        </w:rPr>
        <w:t> </w:t>
      </w:r>
    </w:p>
    <w:p w14:paraId="34CD55AE" w14:textId="129531DF" w:rsidR="00D034AE" w:rsidRPr="00447ED3" w:rsidRDefault="0003186D" w:rsidP="000F287F">
      <w:pPr>
        <w:spacing w:after="0" w:line="240" w:lineRule="auto"/>
        <w:ind w:left="720"/>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Accordingly,</w:t>
      </w:r>
      <w:r w:rsidR="00420A49">
        <w:rPr>
          <w:rFonts w:ascii="Times New Roman" w:eastAsia="Times New Roman" w:hAnsi="Times New Roman" w:cs="Times New Roman"/>
          <w:sz w:val="24"/>
          <w:szCs w:val="24"/>
        </w:rPr>
        <w:t xml:space="preserve"> the business registration certificate and a document indicating the number of people employed by the business (for small enterprises i</w:t>
      </w:r>
      <w:r w:rsidR="00217D6D">
        <w:rPr>
          <w:rFonts w:ascii="Times New Roman" w:eastAsia="Times New Roman" w:hAnsi="Times New Roman" w:cs="Times New Roman"/>
          <w:sz w:val="24"/>
          <w:szCs w:val="24"/>
        </w:rPr>
        <w:t>f</w:t>
      </w:r>
      <w:r w:rsidR="00420A49">
        <w:rPr>
          <w:rFonts w:ascii="Times New Roman" w:eastAsia="Times New Roman" w:hAnsi="Times New Roman" w:cs="Times New Roman"/>
          <w:sz w:val="24"/>
          <w:szCs w:val="24"/>
        </w:rPr>
        <w:t xml:space="preserve"> applicable) are required as proof of eligibility.</w:t>
      </w:r>
      <w:r>
        <w:rPr>
          <w:rFonts w:ascii="Times New Roman" w:eastAsia="Times New Roman" w:hAnsi="Times New Roman" w:cs="Times New Roman"/>
          <w:sz w:val="24"/>
          <w:szCs w:val="24"/>
        </w:rPr>
        <w:t xml:space="preserve"> Yet, for CBOs and working </w:t>
      </w:r>
      <w:r w:rsidR="000F287F">
        <w:rPr>
          <w:rFonts w:ascii="Times New Roman" w:eastAsia="Times New Roman" w:hAnsi="Times New Roman" w:cs="Times New Roman"/>
          <w:sz w:val="24"/>
          <w:szCs w:val="24"/>
        </w:rPr>
        <w:t xml:space="preserve">groups, which </w:t>
      </w:r>
      <w:proofErr w:type="gramStart"/>
      <w:r w:rsidR="000F287F">
        <w:rPr>
          <w:rFonts w:ascii="Times New Roman" w:eastAsia="Times New Roman" w:hAnsi="Times New Roman" w:cs="Times New Roman"/>
          <w:sz w:val="24"/>
          <w:szCs w:val="24"/>
        </w:rPr>
        <w:t>are not registered</w:t>
      </w:r>
      <w:proofErr w:type="gramEnd"/>
      <w:r w:rsidR="000F287F">
        <w:rPr>
          <w:rFonts w:ascii="Times New Roman" w:eastAsia="Times New Roman" w:hAnsi="Times New Roman" w:cs="Times New Roman"/>
          <w:sz w:val="24"/>
          <w:szCs w:val="24"/>
        </w:rPr>
        <w:t xml:space="preserve"> officially,</w:t>
      </w:r>
      <w:r>
        <w:rPr>
          <w:rFonts w:ascii="Times New Roman" w:eastAsia="Times New Roman" w:hAnsi="Times New Roman" w:cs="Times New Roman"/>
          <w:sz w:val="24"/>
          <w:szCs w:val="24"/>
        </w:rPr>
        <w:t xml:space="preserve"> </w:t>
      </w:r>
      <w:r w:rsidR="000F287F">
        <w:rPr>
          <w:rFonts w:ascii="Times New Roman" w:eastAsia="Times New Roman" w:hAnsi="Times New Roman" w:cs="Times New Roman"/>
          <w:sz w:val="24"/>
          <w:szCs w:val="24"/>
        </w:rPr>
        <w:t>must proof</w:t>
      </w:r>
      <w:r>
        <w:rPr>
          <w:rFonts w:ascii="Times New Roman" w:eastAsia="Times New Roman" w:hAnsi="Times New Roman" w:cs="Times New Roman"/>
          <w:sz w:val="24"/>
          <w:szCs w:val="24"/>
        </w:rPr>
        <w:t xml:space="preserve"> their eligibility, </w:t>
      </w:r>
      <w:r>
        <w:rPr>
          <w:rFonts w:ascii="Times New Roman" w:eastAsia="Times New Roman" w:hAnsi="Times New Roman" w:cs="Times New Roman"/>
          <w:sz w:val="24"/>
          <w:szCs w:val="24"/>
        </w:rPr>
        <w:lastRenderedPageBreak/>
        <w:t xml:space="preserve">by list of beneficiaries and personal </w:t>
      </w:r>
      <w:r w:rsidR="00217D6D">
        <w:rPr>
          <w:rFonts w:ascii="Times New Roman" w:eastAsia="Times New Roman" w:hAnsi="Times New Roman" w:cs="Times New Roman"/>
          <w:sz w:val="24"/>
          <w:szCs w:val="24"/>
        </w:rPr>
        <w:t>ID</w:t>
      </w:r>
      <w:r>
        <w:rPr>
          <w:rFonts w:ascii="Times New Roman" w:eastAsia="Times New Roman" w:hAnsi="Times New Roman" w:cs="Times New Roman"/>
          <w:sz w:val="24"/>
          <w:szCs w:val="24"/>
        </w:rPr>
        <w:t xml:space="preserve">s. </w:t>
      </w:r>
      <w:r w:rsidR="00447ED3" w:rsidRPr="00447ED3">
        <w:rPr>
          <w:rFonts w:ascii="Times New Roman" w:eastAsia="Times New Roman" w:hAnsi="Times New Roman" w:cs="Times New Roman"/>
          <w:b/>
          <w:bCs/>
          <w:sz w:val="24"/>
          <w:szCs w:val="24"/>
        </w:rPr>
        <w:t xml:space="preserve">In </w:t>
      </w:r>
      <w:r w:rsidR="00B0492A" w:rsidRPr="00447ED3">
        <w:rPr>
          <w:rFonts w:ascii="Times New Roman" w:eastAsia="Times New Roman" w:hAnsi="Times New Roman" w:cs="Times New Roman"/>
          <w:b/>
          <w:bCs/>
          <w:sz w:val="24"/>
          <w:szCs w:val="24"/>
        </w:rPr>
        <w:t>addition,</w:t>
      </w:r>
      <w:r w:rsidR="00447ED3" w:rsidRPr="00447ED3">
        <w:rPr>
          <w:rFonts w:ascii="Times New Roman" w:eastAsia="Times New Roman" w:hAnsi="Times New Roman" w:cs="Times New Roman"/>
          <w:b/>
          <w:bCs/>
          <w:sz w:val="24"/>
          <w:szCs w:val="24"/>
        </w:rPr>
        <w:t xml:space="preserve"> they well be obligate</w:t>
      </w:r>
      <w:r w:rsidR="00893362">
        <w:rPr>
          <w:rFonts w:ascii="Times New Roman" w:eastAsia="Times New Roman" w:hAnsi="Times New Roman" w:cs="Times New Roman"/>
          <w:b/>
          <w:bCs/>
          <w:sz w:val="24"/>
          <w:szCs w:val="24"/>
        </w:rPr>
        <w:t>d</w:t>
      </w:r>
      <w:r w:rsidR="00447ED3" w:rsidRPr="00447ED3">
        <w:rPr>
          <w:rFonts w:ascii="Times New Roman" w:eastAsia="Times New Roman" w:hAnsi="Times New Roman" w:cs="Times New Roman"/>
          <w:b/>
          <w:bCs/>
          <w:sz w:val="24"/>
          <w:szCs w:val="24"/>
        </w:rPr>
        <w:t xml:space="preserve"> to submit a guarantee </w:t>
      </w:r>
      <w:r w:rsidR="00B0492A">
        <w:rPr>
          <w:rFonts w:ascii="Times New Roman" w:eastAsia="Times New Roman" w:hAnsi="Times New Roman" w:cs="Times New Roman"/>
          <w:b/>
          <w:bCs/>
          <w:sz w:val="24"/>
          <w:szCs w:val="24"/>
        </w:rPr>
        <w:t xml:space="preserve">of </w:t>
      </w:r>
      <w:r w:rsidR="00B0492A" w:rsidRPr="00447ED3">
        <w:rPr>
          <w:rFonts w:ascii="Times New Roman" w:eastAsia="Times New Roman" w:hAnsi="Times New Roman" w:cs="Times New Roman"/>
          <w:b/>
          <w:bCs/>
          <w:sz w:val="24"/>
          <w:szCs w:val="24"/>
        </w:rPr>
        <w:t xml:space="preserve">performance </w:t>
      </w:r>
      <w:r w:rsidR="00447ED3" w:rsidRPr="00447ED3">
        <w:rPr>
          <w:rFonts w:ascii="Times New Roman" w:eastAsia="Times New Roman" w:hAnsi="Times New Roman" w:cs="Times New Roman"/>
          <w:b/>
          <w:bCs/>
          <w:sz w:val="24"/>
          <w:szCs w:val="24"/>
        </w:rPr>
        <w:t xml:space="preserve">for implementing the activities with a total amount of their proposed budget, a </w:t>
      </w:r>
      <w:r w:rsidR="00B0492A">
        <w:rPr>
          <w:rFonts w:ascii="Times New Roman" w:eastAsia="Times New Roman" w:hAnsi="Times New Roman" w:cs="Times New Roman"/>
          <w:b/>
          <w:bCs/>
          <w:sz w:val="24"/>
          <w:szCs w:val="24"/>
        </w:rPr>
        <w:t>b</w:t>
      </w:r>
      <w:r w:rsidR="00447ED3" w:rsidRPr="00447ED3">
        <w:rPr>
          <w:rFonts w:ascii="Times New Roman" w:eastAsia="Times New Roman" w:hAnsi="Times New Roman" w:cs="Times New Roman"/>
          <w:b/>
          <w:bCs/>
          <w:sz w:val="24"/>
          <w:szCs w:val="24"/>
        </w:rPr>
        <w:t xml:space="preserve">ank guarantee </w:t>
      </w:r>
      <w:r w:rsidR="00B0492A">
        <w:rPr>
          <w:rFonts w:ascii="Times New Roman" w:eastAsia="Times New Roman" w:hAnsi="Times New Roman" w:cs="Times New Roman"/>
          <w:b/>
          <w:bCs/>
          <w:sz w:val="24"/>
          <w:szCs w:val="24"/>
        </w:rPr>
        <w:t>b</w:t>
      </w:r>
      <w:r w:rsidR="00447ED3" w:rsidRPr="00447ED3">
        <w:rPr>
          <w:rFonts w:ascii="Times New Roman" w:eastAsia="Times New Roman" w:hAnsi="Times New Roman" w:cs="Times New Roman"/>
          <w:b/>
          <w:bCs/>
          <w:sz w:val="24"/>
          <w:szCs w:val="24"/>
        </w:rPr>
        <w:t>ond, or a</w:t>
      </w:r>
      <w:r w:rsidR="00B0492A">
        <w:rPr>
          <w:rFonts w:ascii="Times New Roman" w:eastAsia="Times New Roman" w:hAnsi="Times New Roman" w:cs="Times New Roman"/>
          <w:b/>
          <w:bCs/>
          <w:sz w:val="24"/>
          <w:szCs w:val="24"/>
        </w:rPr>
        <w:t xml:space="preserve"> b</w:t>
      </w:r>
      <w:r w:rsidR="00447ED3" w:rsidRPr="00447ED3">
        <w:rPr>
          <w:rFonts w:ascii="Times New Roman" w:eastAsia="Times New Roman" w:hAnsi="Times New Roman" w:cs="Times New Roman"/>
          <w:b/>
          <w:bCs/>
          <w:sz w:val="24"/>
          <w:szCs w:val="24"/>
        </w:rPr>
        <w:t xml:space="preserve">ank </w:t>
      </w:r>
      <w:proofErr w:type="spellStart"/>
      <w:r w:rsidR="00447ED3" w:rsidRPr="00447ED3">
        <w:rPr>
          <w:rFonts w:ascii="Times New Roman" w:eastAsia="Times New Roman" w:hAnsi="Times New Roman" w:cs="Times New Roman"/>
          <w:b/>
          <w:bCs/>
          <w:sz w:val="24"/>
          <w:szCs w:val="24"/>
        </w:rPr>
        <w:t>cheque</w:t>
      </w:r>
      <w:proofErr w:type="spellEnd"/>
      <w:r w:rsidR="00447ED3" w:rsidRPr="00447ED3">
        <w:rPr>
          <w:rFonts w:ascii="Times New Roman" w:eastAsia="Times New Roman" w:hAnsi="Times New Roman" w:cs="Times New Roman"/>
          <w:b/>
          <w:bCs/>
          <w:sz w:val="24"/>
          <w:szCs w:val="24"/>
        </w:rPr>
        <w:t xml:space="preserve"> bond.</w:t>
      </w:r>
    </w:p>
    <w:p w14:paraId="33040C51" w14:textId="77777777" w:rsidR="00D034AE" w:rsidRDefault="00420A49">
      <w:pPr>
        <w:numPr>
          <w:ilvl w:val="0"/>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Type of agro-food products:</w:t>
      </w:r>
    </w:p>
    <w:p w14:paraId="3D594449" w14:textId="3A8CF008" w:rsidR="00D034AE" w:rsidRDefault="00420A49" w:rsidP="009E0696">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Only producers dealing with local, traditional </w:t>
      </w:r>
      <w:r w:rsidR="009E0696">
        <w:rPr>
          <w:rFonts w:ascii="Times New Roman" w:eastAsia="Times New Roman" w:hAnsi="Times New Roman" w:cs="Times New Roman"/>
          <w:sz w:val="24"/>
          <w:szCs w:val="24"/>
        </w:rPr>
        <w:t xml:space="preserve">agricultural and gastronomic </w:t>
      </w:r>
      <w:r>
        <w:rPr>
          <w:rFonts w:ascii="Times New Roman" w:eastAsia="Times New Roman" w:hAnsi="Times New Roman" w:cs="Times New Roman"/>
          <w:sz w:val="24"/>
          <w:szCs w:val="24"/>
        </w:rPr>
        <w:t xml:space="preserve">products that </w:t>
      </w:r>
      <w:proofErr w:type="gramStart"/>
      <w:r>
        <w:rPr>
          <w:rFonts w:ascii="Times New Roman" w:eastAsia="Times New Roman" w:hAnsi="Times New Roman" w:cs="Times New Roman"/>
          <w:sz w:val="24"/>
          <w:szCs w:val="24"/>
        </w:rPr>
        <w:t>are strongly linked</w:t>
      </w:r>
      <w:proofErr w:type="gramEnd"/>
      <w:r>
        <w:rPr>
          <w:rFonts w:ascii="Times New Roman" w:eastAsia="Times New Roman" w:hAnsi="Times New Roman" w:cs="Times New Roman"/>
          <w:sz w:val="24"/>
          <w:szCs w:val="24"/>
        </w:rPr>
        <w:t xml:space="preserve"> to local communities will be considered. </w:t>
      </w:r>
      <w:r w:rsidR="00312F91">
        <w:rPr>
          <w:rFonts w:ascii="Times New Roman" w:eastAsia="Times New Roman" w:hAnsi="Times New Roman" w:cs="Times New Roman"/>
          <w:sz w:val="24"/>
          <w:szCs w:val="24"/>
        </w:rPr>
        <w:t xml:space="preserve">The </w:t>
      </w:r>
      <w:proofErr w:type="spellStart"/>
      <w:r>
        <w:rPr>
          <w:rFonts w:ascii="Times New Roman" w:eastAsia="Times New Roman" w:hAnsi="Times New Roman" w:cs="Times New Roman"/>
          <w:sz w:val="24"/>
          <w:szCs w:val="24"/>
        </w:rPr>
        <w:t>Med</w:t>
      </w:r>
      <w:r w:rsidR="0003186D">
        <w:rPr>
          <w:rFonts w:ascii="Times New Roman" w:eastAsia="Times New Roman" w:hAnsi="Times New Roman" w:cs="Times New Roman"/>
          <w:sz w:val="24"/>
          <w:szCs w:val="24"/>
        </w:rPr>
        <w:t>SNAIL</w:t>
      </w:r>
      <w:proofErr w:type="spellEnd"/>
      <w:r>
        <w:rPr>
          <w:rFonts w:ascii="Times New Roman" w:eastAsia="Times New Roman" w:hAnsi="Times New Roman" w:cs="Times New Roman"/>
          <w:sz w:val="24"/>
          <w:szCs w:val="24"/>
        </w:rPr>
        <w:t xml:space="preserve"> project </w:t>
      </w:r>
      <w:r w:rsidR="00312F91">
        <w:rPr>
          <w:rFonts w:ascii="Times New Roman" w:eastAsia="Times New Roman" w:hAnsi="Times New Roman" w:cs="Times New Roman"/>
          <w:sz w:val="24"/>
          <w:szCs w:val="24"/>
        </w:rPr>
        <w:t>has already identified</w:t>
      </w:r>
      <w:r w:rsidR="002D3970">
        <w:rPr>
          <w:rFonts w:ascii="Times New Roman" w:eastAsia="Times New Roman" w:hAnsi="Times New Roman" w:cs="Times New Roman"/>
          <w:sz w:val="24"/>
          <w:szCs w:val="24"/>
        </w:rPr>
        <w:t xml:space="preserve"> </w:t>
      </w:r>
      <w:r w:rsidR="00312F91">
        <w:rPr>
          <w:rFonts w:ascii="Times New Roman" w:eastAsia="Times New Roman" w:hAnsi="Times New Roman" w:cs="Times New Roman"/>
          <w:sz w:val="24"/>
          <w:szCs w:val="24"/>
        </w:rPr>
        <w:t xml:space="preserve">81 products within the </w:t>
      </w:r>
      <w:r w:rsidR="002D3970">
        <w:rPr>
          <w:rFonts w:ascii="Times New Roman" w:eastAsia="Times New Roman" w:hAnsi="Times New Roman" w:cs="Times New Roman"/>
          <w:sz w:val="24"/>
          <w:szCs w:val="24"/>
        </w:rPr>
        <w:t xml:space="preserve">Jenin Governorate Please access the link for the </w:t>
      </w:r>
      <w:hyperlink r:id="rId9" w:history="1">
        <w:r w:rsidR="002D3970" w:rsidRPr="002D3970">
          <w:rPr>
            <w:rStyle w:val="Hyperlink"/>
            <w:rFonts w:ascii="Times New Roman" w:eastAsia="Times New Roman" w:hAnsi="Times New Roman" w:cs="Times New Roman"/>
            <w:sz w:val="24"/>
            <w:szCs w:val="24"/>
          </w:rPr>
          <w:t>inventory of products</w:t>
        </w:r>
      </w:hyperlink>
      <w:r w:rsidR="002D39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below as such products:</w:t>
      </w:r>
    </w:p>
    <w:p w14:paraId="249D7B97" w14:textId="77777777" w:rsidR="00D034AE" w:rsidRDefault="00D034AE">
      <w:pPr>
        <w:spacing w:after="0" w:line="240" w:lineRule="auto"/>
        <w:jc w:val="both"/>
        <w:rPr>
          <w:rFonts w:ascii="Times New Roman" w:eastAsia="Times New Roman" w:hAnsi="Times New Roman" w:cs="Times New Roman"/>
          <w:sz w:val="24"/>
          <w:szCs w:val="24"/>
        </w:rPr>
      </w:pPr>
    </w:p>
    <w:tbl>
      <w:tblPr>
        <w:tblStyle w:val="a"/>
        <w:tblW w:w="5000" w:type="pct"/>
        <w:tblBorders>
          <w:top w:val="nil"/>
          <w:left w:val="nil"/>
          <w:bottom w:val="nil"/>
          <w:right w:val="nil"/>
          <w:insideH w:val="nil"/>
          <w:insideV w:val="nil"/>
        </w:tblBorders>
        <w:tblLook w:val="0600" w:firstRow="0" w:lastRow="0" w:firstColumn="0" w:lastColumn="0" w:noHBand="1" w:noVBand="1"/>
      </w:tblPr>
      <w:tblGrid>
        <w:gridCol w:w="3228"/>
        <w:gridCol w:w="3330"/>
        <w:gridCol w:w="3399"/>
      </w:tblGrid>
      <w:tr w:rsidR="00D034AE" w14:paraId="28B60302" w14:textId="77777777" w:rsidTr="00896FA5">
        <w:trPr>
          <w:trHeight w:val="1965"/>
        </w:trPr>
        <w:tc>
          <w:tcPr>
            <w:tcW w:w="162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bl>
            <w:tblPr>
              <w:tblStyle w:val="TableGrid"/>
              <w:tblW w:w="5000" w:type="pct"/>
              <w:tblLook w:val="04A0" w:firstRow="1" w:lastRow="0" w:firstColumn="1" w:lastColumn="0" w:noHBand="0" w:noVBand="1"/>
            </w:tblPr>
            <w:tblGrid>
              <w:gridCol w:w="1136"/>
              <w:gridCol w:w="1882"/>
            </w:tblGrid>
            <w:tr w:rsidR="002D3970" w:rsidRPr="002726AD" w14:paraId="53E93965" w14:textId="77777777" w:rsidTr="00E5028D">
              <w:tc>
                <w:tcPr>
                  <w:tcW w:w="434" w:type="pct"/>
                  <w:shd w:val="clear" w:color="auto" w:fill="auto"/>
                </w:tcPr>
                <w:p w14:paraId="306D9C34" w14:textId="77777777" w:rsidR="002D3970" w:rsidRPr="002D3970" w:rsidRDefault="002D3970" w:rsidP="002D3970">
                  <w:pPr>
                    <w:rPr>
                      <w:rFonts w:cstheme="minorHAnsi"/>
                      <w:sz w:val="20"/>
                      <w:szCs w:val="20"/>
                    </w:rPr>
                  </w:pPr>
                  <w:r w:rsidRPr="002D3970">
                    <w:rPr>
                      <w:rFonts w:cstheme="minorHAnsi"/>
                      <w:b/>
                      <w:bCs/>
                      <w:sz w:val="20"/>
                      <w:szCs w:val="20"/>
                    </w:rPr>
                    <w:t>Vegetables</w:t>
                  </w:r>
                </w:p>
              </w:tc>
              <w:tc>
                <w:tcPr>
                  <w:tcW w:w="738" w:type="pct"/>
                  <w:shd w:val="clear" w:color="auto" w:fill="auto"/>
                </w:tcPr>
                <w:p w14:paraId="780E33E1" w14:textId="77777777" w:rsidR="002D3970" w:rsidRPr="002D3970" w:rsidRDefault="002D3970" w:rsidP="002D3970">
                  <w:pPr>
                    <w:pStyle w:val="ListParagraph"/>
                    <w:numPr>
                      <w:ilvl w:val="0"/>
                      <w:numId w:val="8"/>
                    </w:numPr>
                    <w:ind w:left="181" w:right="72" w:hanging="270"/>
                    <w:rPr>
                      <w:rFonts w:cstheme="minorHAnsi"/>
                      <w:sz w:val="20"/>
                      <w:szCs w:val="20"/>
                    </w:rPr>
                  </w:pPr>
                  <w:r w:rsidRPr="002D3970">
                    <w:rPr>
                      <w:rFonts w:cstheme="minorHAnsi"/>
                      <w:sz w:val="20"/>
                      <w:szCs w:val="20"/>
                    </w:rPr>
                    <w:t>Tomatoes</w:t>
                  </w:r>
                </w:p>
              </w:tc>
            </w:tr>
            <w:tr w:rsidR="002D3970" w:rsidRPr="002726AD" w14:paraId="59C1F931" w14:textId="77777777" w:rsidTr="00E5028D">
              <w:tc>
                <w:tcPr>
                  <w:tcW w:w="434" w:type="pct"/>
                  <w:shd w:val="clear" w:color="auto" w:fill="auto"/>
                </w:tcPr>
                <w:p w14:paraId="354BBEDE" w14:textId="77777777" w:rsidR="002D3970" w:rsidRPr="002D3970" w:rsidRDefault="002D3970" w:rsidP="002D3970">
                  <w:pPr>
                    <w:rPr>
                      <w:rFonts w:cstheme="minorHAnsi"/>
                      <w:sz w:val="20"/>
                      <w:szCs w:val="20"/>
                    </w:rPr>
                  </w:pPr>
                </w:p>
              </w:tc>
              <w:tc>
                <w:tcPr>
                  <w:tcW w:w="738" w:type="pct"/>
                  <w:shd w:val="clear" w:color="auto" w:fill="auto"/>
                </w:tcPr>
                <w:p w14:paraId="35E6290F" w14:textId="77777777" w:rsidR="002D3970" w:rsidRPr="002D3970" w:rsidRDefault="002D3970" w:rsidP="002D3970">
                  <w:pPr>
                    <w:pStyle w:val="ListParagraph"/>
                    <w:numPr>
                      <w:ilvl w:val="0"/>
                      <w:numId w:val="8"/>
                    </w:numPr>
                    <w:ind w:left="181" w:right="72" w:hanging="270"/>
                    <w:rPr>
                      <w:rFonts w:cstheme="minorHAnsi"/>
                      <w:sz w:val="20"/>
                      <w:szCs w:val="20"/>
                    </w:rPr>
                  </w:pPr>
                  <w:r w:rsidRPr="002D3970">
                    <w:rPr>
                      <w:rFonts w:cstheme="minorHAnsi"/>
                      <w:sz w:val="20"/>
                      <w:szCs w:val="20"/>
                      <w:shd w:val="clear" w:color="auto" w:fill="FFFFFF"/>
                    </w:rPr>
                    <w:t>Potato</w:t>
                  </w:r>
                </w:p>
              </w:tc>
            </w:tr>
            <w:tr w:rsidR="002D3970" w:rsidRPr="002726AD" w14:paraId="108B857D" w14:textId="77777777" w:rsidTr="002D3970">
              <w:trPr>
                <w:trHeight w:val="270"/>
              </w:trPr>
              <w:tc>
                <w:tcPr>
                  <w:tcW w:w="434" w:type="pct"/>
                  <w:shd w:val="clear" w:color="auto" w:fill="auto"/>
                </w:tcPr>
                <w:p w14:paraId="0181B75A" w14:textId="77777777" w:rsidR="002D3970" w:rsidRPr="002D3970" w:rsidRDefault="002D3970" w:rsidP="002D3970">
                  <w:pPr>
                    <w:rPr>
                      <w:rFonts w:cstheme="minorHAnsi"/>
                      <w:sz w:val="20"/>
                      <w:szCs w:val="20"/>
                    </w:rPr>
                  </w:pPr>
                </w:p>
              </w:tc>
              <w:tc>
                <w:tcPr>
                  <w:tcW w:w="738" w:type="pct"/>
                  <w:shd w:val="clear" w:color="auto" w:fill="auto"/>
                </w:tcPr>
                <w:p w14:paraId="5459B542" w14:textId="7F4F01F7" w:rsidR="002D3970" w:rsidRPr="002D3970" w:rsidRDefault="002D3970" w:rsidP="002D3970">
                  <w:pPr>
                    <w:pStyle w:val="ListParagraph"/>
                    <w:numPr>
                      <w:ilvl w:val="0"/>
                      <w:numId w:val="8"/>
                    </w:numPr>
                    <w:ind w:left="181" w:right="72" w:hanging="270"/>
                    <w:rPr>
                      <w:rFonts w:cstheme="minorHAnsi"/>
                      <w:sz w:val="20"/>
                      <w:szCs w:val="20"/>
                    </w:rPr>
                  </w:pPr>
                  <w:r w:rsidRPr="002D3970">
                    <w:rPr>
                      <w:rFonts w:cstheme="minorHAnsi"/>
                      <w:sz w:val="20"/>
                      <w:szCs w:val="20"/>
                    </w:rPr>
                    <w:t>Pepper</w:t>
                  </w:r>
                </w:p>
              </w:tc>
            </w:tr>
            <w:tr w:rsidR="002D3970" w:rsidRPr="002726AD" w14:paraId="6C221E7F" w14:textId="77777777" w:rsidTr="00E5028D">
              <w:trPr>
                <w:trHeight w:val="210"/>
              </w:trPr>
              <w:tc>
                <w:tcPr>
                  <w:tcW w:w="434" w:type="pct"/>
                  <w:shd w:val="clear" w:color="auto" w:fill="auto"/>
                </w:tcPr>
                <w:p w14:paraId="31C582BB" w14:textId="77777777" w:rsidR="002D3970" w:rsidRPr="002D3970" w:rsidRDefault="002D3970" w:rsidP="002D3970">
                  <w:pPr>
                    <w:rPr>
                      <w:rFonts w:cstheme="minorHAnsi"/>
                      <w:sz w:val="20"/>
                      <w:szCs w:val="20"/>
                    </w:rPr>
                  </w:pPr>
                </w:p>
              </w:tc>
              <w:tc>
                <w:tcPr>
                  <w:tcW w:w="738" w:type="pct"/>
                  <w:shd w:val="clear" w:color="auto" w:fill="auto"/>
                </w:tcPr>
                <w:p w14:paraId="013512E2" w14:textId="45BD296E" w:rsidR="002D3970" w:rsidRPr="002D3970" w:rsidRDefault="002D3970" w:rsidP="002D3970">
                  <w:pPr>
                    <w:pStyle w:val="ListParagraph"/>
                    <w:numPr>
                      <w:ilvl w:val="0"/>
                      <w:numId w:val="8"/>
                    </w:numPr>
                    <w:ind w:left="181" w:right="72" w:hanging="270"/>
                    <w:rPr>
                      <w:rFonts w:cstheme="minorHAnsi"/>
                      <w:sz w:val="20"/>
                      <w:szCs w:val="20"/>
                    </w:rPr>
                  </w:pPr>
                  <w:proofErr w:type="spellStart"/>
                  <w:r w:rsidRPr="002D3970">
                    <w:rPr>
                      <w:rFonts w:cstheme="minorHAnsi"/>
                      <w:sz w:val="20"/>
                      <w:szCs w:val="20"/>
                    </w:rPr>
                    <w:t>Chilli</w:t>
                  </w:r>
                  <w:proofErr w:type="spellEnd"/>
                </w:p>
              </w:tc>
            </w:tr>
            <w:tr w:rsidR="002D3970" w:rsidRPr="002726AD" w14:paraId="1BC4DFBB" w14:textId="77777777" w:rsidTr="00E5028D">
              <w:tc>
                <w:tcPr>
                  <w:tcW w:w="434" w:type="pct"/>
                  <w:shd w:val="clear" w:color="auto" w:fill="auto"/>
                </w:tcPr>
                <w:p w14:paraId="538CBE16" w14:textId="77777777" w:rsidR="002D3970" w:rsidRPr="002D3970" w:rsidRDefault="002D3970" w:rsidP="002D3970">
                  <w:pPr>
                    <w:rPr>
                      <w:rFonts w:cstheme="minorHAnsi"/>
                      <w:sz w:val="20"/>
                      <w:szCs w:val="20"/>
                    </w:rPr>
                  </w:pPr>
                </w:p>
              </w:tc>
              <w:tc>
                <w:tcPr>
                  <w:tcW w:w="738" w:type="pct"/>
                  <w:shd w:val="clear" w:color="auto" w:fill="auto"/>
                </w:tcPr>
                <w:p w14:paraId="59653C3D" w14:textId="77777777" w:rsidR="002D3970" w:rsidRPr="002D3970" w:rsidRDefault="002D3970" w:rsidP="002D3970">
                  <w:pPr>
                    <w:pStyle w:val="ListParagraph"/>
                    <w:numPr>
                      <w:ilvl w:val="0"/>
                      <w:numId w:val="8"/>
                    </w:numPr>
                    <w:ind w:left="181" w:right="72" w:hanging="270"/>
                    <w:rPr>
                      <w:rFonts w:cstheme="minorHAnsi"/>
                      <w:sz w:val="20"/>
                      <w:szCs w:val="20"/>
                    </w:rPr>
                  </w:pPr>
                  <w:r w:rsidRPr="002D3970">
                    <w:rPr>
                      <w:rFonts w:cstheme="minorHAnsi"/>
                      <w:sz w:val="20"/>
                      <w:szCs w:val="20"/>
                    </w:rPr>
                    <w:t>Eggplant</w:t>
                  </w:r>
                </w:p>
              </w:tc>
            </w:tr>
            <w:tr w:rsidR="002D3970" w:rsidRPr="002726AD" w14:paraId="5948087A" w14:textId="77777777" w:rsidTr="00E5028D">
              <w:tc>
                <w:tcPr>
                  <w:tcW w:w="434" w:type="pct"/>
                  <w:shd w:val="clear" w:color="auto" w:fill="auto"/>
                </w:tcPr>
                <w:p w14:paraId="6AC7CE2A" w14:textId="77777777" w:rsidR="002D3970" w:rsidRPr="002D3970" w:rsidRDefault="002D3970" w:rsidP="002D3970">
                  <w:pPr>
                    <w:rPr>
                      <w:rFonts w:cstheme="minorHAnsi"/>
                      <w:sz w:val="20"/>
                      <w:szCs w:val="20"/>
                    </w:rPr>
                  </w:pPr>
                </w:p>
              </w:tc>
              <w:tc>
                <w:tcPr>
                  <w:tcW w:w="738" w:type="pct"/>
                  <w:shd w:val="clear" w:color="auto" w:fill="auto"/>
                </w:tcPr>
                <w:p w14:paraId="0E3D1B2B" w14:textId="77777777" w:rsidR="002D3970" w:rsidRPr="002D3970" w:rsidRDefault="002D3970" w:rsidP="002D3970">
                  <w:pPr>
                    <w:pStyle w:val="ListParagraph"/>
                    <w:numPr>
                      <w:ilvl w:val="0"/>
                      <w:numId w:val="8"/>
                    </w:numPr>
                    <w:ind w:left="181" w:right="72" w:hanging="270"/>
                    <w:rPr>
                      <w:rFonts w:cstheme="minorHAnsi"/>
                      <w:sz w:val="20"/>
                      <w:szCs w:val="20"/>
                    </w:rPr>
                  </w:pPr>
                  <w:r w:rsidRPr="002D3970">
                    <w:rPr>
                      <w:rFonts w:cstheme="minorHAnsi"/>
                      <w:sz w:val="20"/>
                      <w:szCs w:val="20"/>
                    </w:rPr>
                    <w:t>Cucumber</w:t>
                  </w:r>
                </w:p>
              </w:tc>
            </w:tr>
            <w:tr w:rsidR="002D3970" w:rsidRPr="002726AD" w14:paraId="28F8BF3E" w14:textId="77777777" w:rsidTr="00E5028D">
              <w:tc>
                <w:tcPr>
                  <w:tcW w:w="434" w:type="pct"/>
                  <w:shd w:val="clear" w:color="auto" w:fill="auto"/>
                </w:tcPr>
                <w:p w14:paraId="3B7A1194" w14:textId="77777777" w:rsidR="002D3970" w:rsidRPr="002D3970" w:rsidRDefault="002D3970" w:rsidP="002D3970">
                  <w:pPr>
                    <w:rPr>
                      <w:rFonts w:cstheme="minorHAnsi"/>
                      <w:sz w:val="20"/>
                      <w:szCs w:val="20"/>
                    </w:rPr>
                  </w:pPr>
                </w:p>
              </w:tc>
              <w:tc>
                <w:tcPr>
                  <w:tcW w:w="738" w:type="pct"/>
                  <w:shd w:val="clear" w:color="auto" w:fill="auto"/>
                </w:tcPr>
                <w:p w14:paraId="55012BC3" w14:textId="77777777" w:rsidR="002D3970" w:rsidRPr="002D3970" w:rsidRDefault="002D3970" w:rsidP="002D3970">
                  <w:pPr>
                    <w:pStyle w:val="ListParagraph"/>
                    <w:numPr>
                      <w:ilvl w:val="0"/>
                      <w:numId w:val="8"/>
                    </w:numPr>
                    <w:ind w:left="181" w:right="72" w:hanging="270"/>
                    <w:rPr>
                      <w:rFonts w:cstheme="minorHAnsi"/>
                      <w:sz w:val="20"/>
                      <w:szCs w:val="20"/>
                    </w:rPr>
                  </w:pPr>
                  <w:r w:rsidRPr="002D3970">
                    <w:rPr>
                      <w:rFonts w:cstheme="minorHAnsi"/>
                      <w:sz w:val="20"/>
                      <w:szCs w:val="20"/>
                    </w:rPr>
                    <w:t>Squash</w:t>
                  </w:r>
                </w:p>
              </w:tc>
            </w:tr>
            <w:tr w:rsidR="002D3970" w:rsidRPr="002726AD" w14:paraId="5D3758B3" w14:textId="77777777" w:rsidTr="00E5028D">
              <w:tc>
                <w:tcPr>
                  <w:tcW w:w="434" w:type="pct"/>
                  <w:shd w:val="clear" w:color="auto" w:fill="auto"/>
                </w:tcPr>
                <w:p w14:paraId="69CD7A79" w14:textId="77777777" w:rsidR="002D3970" w:rsidRPr="002D3970" w:rsidRDefault="002D3970" w:rsidP="002D3970">
                  <w:pPr>
                    <w:rPr>
                      <w:rFonts w:cstheme="minorHAnsi"/>
                      <w:sz w:val="20"/>
                      <w:szCs w:val="20"/>
                    </w:rPr>
                  </w:pPr>
                </w:p>
              </w:tc>
              <w:tc>
                <w:tcPr>
                  <w:tcW w:w="738" w:type="pct"/>
                  <w:shd w:val="clear" w:color="auto" w:fill="auto"/>
                </w:tcPr>
                <w:p w14:paraId="0AE062B4" w14:textId="77777777" w:rsidR="002D3970" w:rsidRPr="002D3970" w:rsidRDefault="002D3970" w:rsidP="002D3970">
                  <w:pPr>
                    <w:pStyle w:val="ListParagraph"/>
                    <w:numPr>
                      <w:ilvl w:val="0"/>
                      <w:numId w:val="8"/>
                    </w:numPr>
                    <w:ind w:left="181" w:right="72" w:hanging="270"/>
                    <w:rPr>
                      <w:rFonts w:cstheme="minorHAnsi"/>
                      <w:sz w:val="20"/>
                      <w:szCs w:val="20"/>
                    </w:rPr>
                  </w:pPr>
                  <w:r w:rsidRPr="002D3970">
                    <w:rPr>
                      <w:rFonts w:cstheme="minorHAnsi"/>
                      <w:sz w:val="20"/>
                      <w:szCs w:val="20"/>
                    </w:rPr>
                    <w:t xml:space="preserve">Pumpkin </w:t>
                  </w:r>
                </w:p>
              </w:tc>
            </w:tr>
            <w:tr w:rsidR="002D3970" w:rsidRPr="002726AD" w14:paraId="398B9E32" w14:textId="77777777" w:rsidTr="002D3970">
              <w:tc>
                <w:tcPr>
                  <w:tcW w:w="434" w:type="pct"/>
                  <w:shd w:val="clear" w:color="auto" w:fill="auto"/>
                </w:tcPr>
                <w:p w14:paraId="2F52A58B" w14:textId="77777777" w:rsidR="002D3970" w:rsidRPr="002D3970" w:rsidRDefault="002D3970" w:rsidP="002D3970">
                  <w:pPr>
                    <w:rPr>
                      <w:rFonts w:cstheme="minorHAnsi"/>
                      <w:sz w:val="20"/>
                      <w:szCs w:val="20"/>
                    </w:rPr>
                  </w:pPr>
                </w:p>
              </w:tc>
              <w:tc>
                <w:tcPr>
                  <w:tcW w:w="738" w:type="pct"/>
                  <w:shd w:val="clear" w:color="auto" w:fill="auto"/>
                </w:tcPr>
                <w:p w14:paraId="10A58929" w14:textId="77777777" w:rsidR="002D3970" w:rsidRPr="002D3970" w:rsidRDefault="002D3970" w:rsidP="002D3970">
                  <w:pPr>
                    <w:pStyle w:val="ListParagraph"/>
                    <w:numPr>
                      <w:ilvl w:val="0"/>
                      <w:numId w:val="8"/>
                    </w:numPr>
                    <w:ind w:left="181" w:right="72" w:hanging="270"/>
                    <w:rPr>
                      <w:rFonts w:cstheme="minorHAnsi"/>
                      <w:sz w:val="20"/>
                      <w:szCs w:val="20"/>
                    </w:rPr>
                  </w:pPr>
                  <w:r w:rsidRPr="002D3970">
                    <w:rPr>
                      <w:rFonts w:cstheme="minorHAnsi"/>
                      <w:sz w:val="20"/>
                      <w:szCs w:val="20"/>
                    </w:rPr>
                    <w:t xml:space="preserve">Green Pumpkin </w:t>
                  </w:r>
                </w:p>
              </w:tc>
            </w:tr>
            <w:tr w:rsidR="002D3970" w:rsidRPr="002726AD" w14:paraId="566DF8AF" w14:textId="77777777" w:rsidTr="00E5028D">
              <w:tc>
                <w:tcPr>
                  <w:tcW w:w="434" w:type="pct"/>
                  <w:shd w:val="clear" w:color="auto" w:fill="auto"/>
                </w:tcPr>
                <w:p w14:paraId="3C40B5C3" w14:textId="77777777" w:rsidR="002D3970" w:rsidRPr="002D3970" w:rsidRDefault="002D3970" w:rsidP="002D3970">
                  <w:pPr>
                    <w:rPr>
                      <w:rFonts w:cstheme="minorHAnsi"/>
                      <w:sz w:val="20"/>
                      <w:szCs w:val="20"/>
                    </w:rPr>
                  </w:pPr>
                </w:p>
              </w:tc>
              <w:tc>
                <w:tcPr>
                  <w:tcW w:w="738" w:type="pct"/>
                  <w:shd w:val="clear" w:color="auto" w:fill="auto"/>
                </w:tcPr>
                <w:p w14:paraId="1989CC43" w14:textId="77777777" w:rsidR="002D3970" w:rsidRPr="002D3970" w:rsidRDefault="002D3970" w:rsidP="002D3970">
                  <w:pPr>
                    <w:pStyle w:val="ListParagraph"/>
                    <w:numPr>
                      <w:ilvl w:val="0"/>
                      <w:numId w:val="8"/>
                    </w:numPr>
                    <w:ind w:left="181" w:right="72" w:hanging="270"/>
                    <w:rPr>
                      <w:rFonts w:cstheme="minorHAnsi"/>
                      <w:sz w:val="20"/>
                      <w:szCs w:val="20"/>
                    </w:rPr>
                  </w:pPr>
                  <w:r w:rsidRPr="002D3970">
                    <w:rPr>
                      <w:rFonts w:cstheme="minorHAnsi"/>
                      <w:sz w:val="20"/>
                      <w:szCs w:val="20"/>
                    </w:rPr>
                    <w:t>Watermelon</w:t>
                  </w:r>
                </w:p>
              </w:tc>
            </w:tr>
            <w:tr w:rsidR="002D3970" w:rsidRPr="002726AD" w14:paraId="4820D55A" w14:textId="77777777" w:rsidTr="00E5028D">
              <w:tc>
                <w:tcPr>
                  <w:tcW w:w="434" w:type="pct"/>
                  <w:shd w:val="clear" w:color="auto" w:fill="auto"/>
                </w:tcPr>
                <w:p w14:paraId="53EA4351" w14:textId="77777777" w:rsidR="002D3970" w:rsidRPr="002D3970" w:rsidRDefault="002D3970" w:rsidP="002D3970">
                  <w:pPr>
                    <w:rPr>
                      <w:rFonts w:cstheme="minorHAnsi"/>
                      <w:sz w:val="20"/>
                      <w:szCs w:val="20"/>
                    </w:rPr>
                  </w:pPr>
                </w:p>
              </w:tc>
              <w:tc>
                <w:tcPr>
                  <w:tcW w:w="738" w:type="pct"/>
                  <w:shd w:val="clear" w:color="auto" w:fill="auto"/>
                </w:tcPr>
                <w:p w14:paraId="5D2549EC" w14:textId="77777777" w:rsidR="002D3970" w:rsidRPr="002D3970" w:rsidRDefault="002D3970" w:rsidP="002D3970">
                  <w:pPr>
                    <w:pStyle w:val="ListParagraph"/>
                    <w:numPr>
                      <w:ilvl w:val="0"/>
                      <w:numId w:val="8"/>
                    </w:numPr>
                    <w:ind w:left="181" w:right="72" w:hanging="270"/>
                    <w:rPr>
                      <w:rFonts w:cstheme="minorHAnsi"/>
                      <w:sz w:val="20"/>
                      <w:szCs w:val="20"/>
                    </w:rPr>
                  </w:pPr>
                  <w:r w:rsidRPr="002D3970">
                    <w:rPr>
                      <w:rFonts w:cstheme="minorHAnsi"/>
                      <w:sz w:val="20"/>
                      <w:szCs w:val="20"/>
                    </w:rPr>
                    <w:t>Cantaloupe</w:t>
                  </w:r>
                </w:p>
                <w:p w14:paraId="7A91D838" w14:textId="77777777" w:rsidR="002D3970" w:rsidRPr="002D3970" w:rsidRDefault="002D3970" w:rsidP="002D3970">
                  <w:pPr>
                    <w:pStyle w:val="ListParagraph"/>
                    <w:ind w:left="181" w:right="72"/>
                    <w:rPr>
                      <w:rFonts w:cstheme="minorHAnsi"/>
                      <w:sz w:val="20"/>
                      <w:szCs w:val="20"/>
                    </w:rPr>
                  </w:pPr>
                  <w:r w:rsidRPr="002D3970">
                    <w:rPr>
                      <w:rFonts w:cstheme="minorHAnsi"/>
                      <w:sz w:val="20"/>
                      <w:szCs w:val="20"/>
                    </w:rPr>
                    <w:t>Muskmelon</w:t>
                  </w:r>
                </w:p>
              </w:tc>
            </w:tr>
            <w:tr w:rsidR="002D3970" w:rsidRPr="002726AD" w14:paraId="742B40C2" w14:textId="77777777" w:rsidTr="002D3970">
              <w:tc>
                <w:tcPr>
                  <w:tcW w:w="434" w:type="pct"/>
                  <w:shd w:val="clear" w:color="auto" w:fill="auto"/>
                </w:tcPr>
                <w:p w14:paraId="2EA5C506" w14:textId="77777777" w:rsidR="002D3970" w:rsidRPr="002D3970" w:rsidRDefault="002D3970" w:rsidP="002D3970">
                  <w:pPr>
                    <w:rPr>
                      <w:rFonts w:cstheme="minorHAnsi"/>
                      <w:sz w:val="20"/>
                      <w:szCs w:val="20"/>
                    </w:rPr>
                  </w:pPr>
                </w:p>
              </w:tc>
              <w:tc>
                <w:tcPr>
                  <w:tcW w:w="738" w:type="pct"/>
                  <w:shd w:val="clear" w:color="auto" w:fill="auto"/>
                </w:tcPr>
                <w:p w14:paraId="28843D2A" w14:textId="77777777" w:rsidR="002D3970" w:rsidRPr="002D3970" w:rsidRDefault="002D3970" w:rsidP="002D3970">
                  <w:pPr>
                    <w:pStyle w:val="ListParagraph"/>
                    <w:numPr>
                      <w:ilvl w:val="0"/>
                      <w:numId w:val="8"/>
                    </w:numPr>
                    <w:ind w:left="181" w:right="72" w:hanging="270"/>
                    <w:rPr>
                      <w:rFonts w:cstheme="minorHAnsi"/>
                      <w:sz w:val="20"/>
                      <w:szCs w:val="20"/>
                      <w:shd w:val="clear" w:color="auto" w:fill="FFFFFF"/>
                    </w:rPr>
                  </w:pPr>
                  <w:r w:rsidRPr="002D3970">
                    <w:rPr>
                      <w:rFonts w:cstheme="minorHAnsi"/>
                      <w:sz w:val="20"/>
                      <w:szCs w:val="20"/>
                      <w:shd w:val="clear" w:color="auto" w:fill="FFFFFF"/>
                    </w:rPr>
                    <w:t xml:space="preserve"> “</w:t>
                  </w:r>
                  <w:proofErr w:type="spellStart"/>
                  <w:r w:rsidRPr="002D3970">
                    <w:rPr>
                      <w:rFonts w:cstheme="minorHAnsi"/>
                      <w:sz w:val="20"/>
                      <w:szCs w:val="20"/>
                      <w:shd w:val="clear" w:color="auto" w:fill="FFFFFF"/>
                    </w:rPr>
                    <w:t>Faqous</w:t>
                  </w:r>
                  <w:proofErr w:type="spellEnd"/>
                  <w:r w:rsidRPr="002D3970">
                    <w:rPr>
                      <w:rFonts w:cstheme="minorHAnsi"/>
                      <w:sz w:val="20"/>
                      <w:szCs w:val="20"/>
                      <w:shd w:val="clear" w:color="auto" w:fill="FFFFFF"/>
                    </w:rPr>
                    <w:t xml:space="preserve">” </w:t>
                  </w:r>
                  <w:proofErr w:type="spellStart"/>
                  <w:r w:rsidRPr="002D3970">
                    <w:rPr>
                      <w:rFonts w:cstheme="minorHAnsi"/>
                      <w:sz w:val="20"/>
                      <w:szCs w:val="20"/>
                      <w:shd w:val="clear" w:color="auto" w:fill="FFFFFF"/>
                    </w:rPr>
                    <w:t>Aremenian</w:t>
                  </w:r>
                  <w:proofErr w:type="spellEnd"/>
                  <w:r w:rsidRPr="002D3970">
                    <w:rPr>
                      <w:rFonts w:cstheme="minorHAnsi"/>
                      <w:sz w:val="20"/>
                      <w:szCs w:val="20"/>
                      <w:shd w:val="clear" w:color="auto" w:fill="FFFFFF"/>
                    </w:rPr>
                    <w:t xml:space="preserve"> Cucumber </w:t>
                  </w:r>
                </w:p>
              </w:tc>
            </w:tr>
            <w:tr w:rsidR="002D3970" w:rsidRPr="002726AD" w14:paraId="2F9485FF" w14:textId="77777777" w:rsidTr="00E5028D">
              <w:tc>
                <w:tcPr>
                  <w:tcW w:w="434" w:type="pct"/>
                  <w:shd w:val="clear" w:color="auto" w:fill="auto"/>
                </w:tcPr>
                <w:p w14:paraId="3A603DC6" w14:textId="77777777" w:rsidR="002D3970" w:rsidRPr="002D3970" w:rsidRDefault="002D3970" w:rsidP="002D3970">
                  <w:pPr>
                    <w:rPr>
                      <w:rFonts w:cstheme="minorHAnsi"/>
                      <w:sz w:val="20"/>
                      <w:szCs w:val="20"/>
                    </w:rPr>
                  </w:pPr>
                </w:p>
              </w:tc>
              <w:tc>
                <w:tcPr>
                  <w:tcW w:w="738" w:type="pct"/>
                  <w:shd w:val="clear" w:color="auto" w:fill="auto"/>
                </w:tcPr>
                <w:p w14:paraId="192EB2F8" w14:textId="77777777" w:rsidR="002D3970" w:rsidRPr="002D3970" w:rsidRDefault="002D3970" w:rsidP="002D3970">
                  <w:pPr>
                    <w:pStyle w:val="ListParagraph"/>
                    <w:numPr>
                      <w:ilvl w:val="0"/>
                      <w:numId w:val="8"/>
                    </w:numPr>
                    <w:ind w:left="181" w:right="72" w:hanging="270"/>
                    <w:rPr>
                      <w:rFonts w:cstheme="minorHAnsi"/>
                      <w:sz w:val="20"/>
                      <w:szCs w:val="20"/>
                    </w:rPr>
                  </w:pPr>
                  <w:r w:rsidRPr="002D3970">
                    <w:rPr>
                      <w:rFonts w:cstheme="minorHAnsi"/>
                      <w:sz w:val="20"/>
                      <w:szCs w:val="20"/>
                      <w:shd w:val="clear" w:color="auto" w:fill="FFFFFF"/>
                    </w:rPr>
                    <w:t>Garlic</w:t>
                  </w:r>
                </w:p>
              </w:tc>
            </w:tr>
            <w:tr w:rsidR="002D3970" w:rsidRPr="002726AD" w14:paraId="1E115D32" w14:textId="77777777" w:rsidTr="002D3970">
              <w:tc>
                <w:tcPr>
                  <w:tcW w:w="434" w:type="pct"/>
                  <w:shd w:val="clear" w:color="auto" w:fill="auto"/>
                </w:tcPr>
                <w:p w14:paraId="6FE5606D" w14:textId="77777777" w:rsidR="002D3970" w:rsidRPr="002D3970" w:rsidRDefault="002D3970" w:rsidP="002D3970">
                  <w:pPr>
                    <w:rPr>
                      <w:rFonts w:cstheme="minorHAnsi"/>
                      <w:sz w:val="20"/>
                      <w:szCs w:val="20"/>
                    </w:rPr>
                  </w:pPr>
                </w:p>
              </w:tc>
              <w:tc>
                <w:tcPr>
                  <w:tcW w:w="738" w:type="pct"/>
                  <w:shd w:val="clear" w:color="auto" w:fill="auto"/>
                </w:tcPr>
                <w:p w14:paraId="4DB118CD" w14:textId="77777777" w:rsidR="002D3970" w:rsidRPr="002D3970" w:rsidRDefault="002D3970" w:rsidP="002D3970">
                  <w:pPr>
                    <w:pStyle w:val="ListParagraph"/>
                    <w:numPr>
                      <w:ilvl w:val="0"/>
                      <w:numId w:val="8"/>
                    </w:numPr>
                    <w:ind w:left="181" w:right="72" w:hanging="270"/>
                    <w:rPr>
                      <w:rFonts w:cstheme="minorHAnsi"/>
                      <w:sz w:val="20"/>
                      <w:szCs w:val="20"/>
                    </w:rPr>
                  </w:pPr>
                  <w:r w:rsidRPr="002D3970">
                    <w:rPr>
                      <w:rFonts w:cstheme="minorHAnsi"/>
                      <w:sz w:val="20"/>
                      <w:szCs w:val="20"/>
                      <w:shd w:val="clear" w:color="auto" w:fill="FFFFFF"/>
                    </w:rPr>
                    <w:t>Onion</w:t>
                  </w:r>
                </w:p>
              </w:tc>
            </w:tr>
            <w:tr w:rsidR="002D3970" w:rsidRPr="002726AD" w14:paraId="2DA12243" w14:textId="77777777" w:rsidTr="00E5028D">
              <w:tc>
                <w:tcPr>
                  <w:tcW w:w="434" w:type="pct"/>
                  <w:shd w:val="clear" w:color="auto" w:fill="auto"/>
                </w:tcPr>
                <w:p w14:paraId="1B311026" w14:textId="77777777" w:rsidR="002D3970" w:rsidRPr="002D3970" w:rsidRDefault="002D3970" w:rsidP="002D3970">
                  <w:pPr>
                    <w:rPr>
                      <w:rFonts w:cstheme="minorHAnsi"/>
                      <w:sz w:val="20"/>
                      <w:szCs w:val="20"/>
                    </w:rPr>
                  </w:pPr>
                </w:p>
              </w:tc>
              <w:tc>
                <w:tcPr>
                  <w:tcW w:w="738" w:type="pct"/>
                  <w:shd w:val="clear" w:color="auto" w:fill="auto"/>
                </w:tcPr>
                <w:p w14:paraId="44453222" w14:textId="77777777" w:rsidR="002D3970" w:rsidRPr="002D3970" w:rsidRDefault="002D3970" w:rsidP="002D3970">
                  <w:pPr>
                    <w:pStyle w:val="ListParagraph"/>
                    <w:numPr>
                      <w:ilvl w:val="0"/>
                      <w:numId w:val="8"/>
                    </w:numPr>
                    <w:ind w:left="181" w:right="72" w:hanging="270"/>
                    <w:rPr>
                      <w:rFonts w:cstheme="minorHAnsi"/>
                      <w:sz w:val="20"/>
                      <w:szCs w:val="20"/>
                    </w:rPr>
                  </w:pPr>
                  <w:r w:rsidRPr="002D3970">
                    <w:rPr>
                      <w:rFonts w:cstheme="minorHAnsi"/>
                      <w:sz w:val="20"/>
                      <w:szCs w:val="20"/>
                    </w:rPr>
                    <w:t>Cabbage</w:t>
                  </w:r>
                </w:p>
              </w:tc>
            </w:tr>
            <w:tr w:rsidR="002D3970" w:rsidRPr="002726AD" w14:paraId="2BE170FC" w14:textId="77777777" w:rsidTr="00E5028D">
              <w:tc>
                <w:tcPr>
                  <w:tcW w:w="434" w:type="pct"/>
                  <w:shd w:val="clear" w:color="auto" w:fill="auto"/>
                </w:tcPr>
                <w:p w14:paraId="19AC2B00" w14:textId="77777777" w:rsidR="002D3970" w:rsidRPr="002D3970" w:rsidRDefault="002D3970" w:rsidP="002D3970">
                  <w:pPr>
                    <w:rPr>
                      <w:rFonts w:cstheme="minorHAnsi"/>
                      <w:sz w:val="20"/>
                      <w:szCs w:val="20"/>
                    </w:rPr>
                  </w:pPr>
                </w:p>
              </w:tc>
              <w:tc>
                <w:tcPr>
                  <w:tcW w:w="738" w:type="pct"/>
                  <w:shd w:val="clear" w:color="auto" w:fill="auto"/>
                </w:tcPr>
                <w:p w14:paraId="7CFA5D7D" w14:textId="77777777" w:rsidR="002D3970" w:rsidRPr="002D3970" w:rsidRDefault="002D3970" w:rsidP="002D3970">
                  <w:pPr>
                    <w:pStyle w:val="ListParagraph"/>
                    <w:numPr>
                      <w:ilvl w:val="0"/>
                      <w:numId w:val="8"/>
                    </w:numPr>
                    <w:ind w:left="181" w:right="72" w:hanging="270"/>
                    <w:rPr>
                      <w:rFonts w:cstheme="minorHAnsi"/>
                      <w:sz w:val="20"/>
                      <w:szCs w:val="20"/>
                    </w:rPr>
                  </w:pPr>
                  <w:r w:rsidRPr="002D3970">
                    <w:rPr>
                      <w:rFonts w:cstheme="minorHAnsi"/>
                      <w:sz w:val="20"/>
                      <w:szCs w:val="20"/>
                      <w:shd w:val="clear" w:color="auto" w:fill="FFFFFF"/>
                    </w:rPr>
                    <w:t>Cauliflower</w:t>
                  </w:r>
                </w:p>
              </w:tc>
            </w:tr>
            <w:tr w:rsidR="002D3970" w:rsidRPr="002726AD" w14:paraId="18C2CF70" w14:textId="77777777" w:rsidTr="002D3970">
              <w:tc>
                <w:tcPr>
                  <w:tcW w:w="434" w:type="pct"/>
                  <w:shd w:val="clear" w:color="auto" w:fill="auto"/>
                </w:tcPr>
                <w:p w14:paraId="02B82EAB" w14:textId="77777777" w:rsidR="002D3970" w:rsidRPr="002D3970" w:rsidRDefault="002D3970" w:rsidP="002D3970">
                  <w:pPr>
                    <w:rPr>
                      <w:rFonts w:cstheme="minorHAnsi"/>
                      <w:sz w:val="20"/>
                      <w:szCs w:val="20"/>
                    </w:rPr>
                  </w:pPr>
                </w:p>
              </w:tc>
              <w:tc>
                <w:tcPr>
                  <w:tcW w:w="738" w:type="pct"/>
                  <w:shd w:val="clear" w:color="auto" w:fill="auto"/>
                </w:tcPr>
                <w:p w14:paraId="6EE315A8" w14:textId="77777777" w:rsidR="002D3970" w:rsidRPr="002D3970" w:rsidRDefault="002D3970" w:rsidP="002D3970">
                  <w:pPr>
                    <w:pStyle w:val="ListParagraph"/>
                    <w:numPr>
                      <w:ilvl w:val="0"/>
                      <w:numId w:val="8"/>
                    </w:numPr>
                    <w:ind w:left="181" w:right="72" w:hanging="270"/>
                    <w:rPr>
                      <w:rFonts w:cstheme="minorHAnsi"/>
                      <w:sz w:val="20"/>
                      <w:szCs w:val="20"/>
                    </w:rPr>
                  </w:pPr>
                  <w:r w:rsidRPr="002D3970">
                    <w:rPr>
                      <w:rFonts w:cstheme="minorHAnsi"/>
                      <w:sz w:val="20"/>
                      <w:szCs w:val="20"/>
                    </w:rPr>
                    <w:t>Fennel</w:t>
                  </w:r>
                </w:p>
              </w:tc>
            </w:tr>
            <w:tr w:rsidR="002D3970" w:rsidRPr="002726AD" w14:paraId="41C42273" w14:textId="77777777" w:rsidTr="00E5028D">
              <w:tc>
                <w:tcPr>
                  <w:tcW w:w="434" w:type="pct"/>
                  <w:shd w:val="clear" w:color="auto" w:fill="auto"/>
                </w:tcPr>
                <w:p w14:paraId="049CBA68" w14:textId="77777777" w:rsidR="002D3970" w:rsidRPr="002D3970" w:rsidRDefault="002D3970" w:rsidP="002D3970">
                  <w:pPr>
                    <w:rPr>
                      <w:rFonts w:cstheme="minorHAnsi"/>
                      <w:sz w:val="20"/>
                      <w:szCs w:val="20"/>
                    </w:rPr>
                  </w:pPr>
                </w:p>
              </w:tc>
              <w:tc>
                <w:tcPr>
                  <w:tcW w:w="738" w:type="pct"/>
                  <w:shd w:val="clear" w:color="auto" w:fill="auto"/>
                </w:tcPr>
                <w:p w14:paraId="0BA7DC89" w14:textId="77777777" w:rsidR="002D3970" w:rsidRPr="002D3970" w:rsidRDefault="002D3970" w:rsidP="002D3970">
                  <w:pPr>
                    <w:pStyle w:val="ListParagraph"/>
                    <w:numPr>
                      <w:ilvl w:val="0"/>
                      <w:numId w:val="8"/>
                    </w:numPr>
                    <w:ind w:left="181" w:right="72" w:hanging="270"/>
                    <w:rPr>
                      <w:rFonts w:cstheme="minorHAnsi"/>
                      <w:sz w:val="20"/>
                      <w:szCs w:val="20"/>
                    </w:rPr>
                  </w:pPr>
                  <w:r w:rsidRPr="002D3970">
                    <w:rPr>
                      <w:rFonts w:cstheme="minorHAnsi"/>
                      <w:sz w:val="20"/>
                      <w:szCs w:val="20"/>
                    </w:rPr>
                    <w:t>Beetroot</w:t>
                  </w:r>
                </w:p>
              </w:tc>
            </w:tr>
            <w:tr w:rsidR="002D3970" w:rsidRPr="002726AD" w14:paraId="57842ADA" w14:textId="77777777" w:rsidTr="002D3970">
              <w:tc>
                <w:tcPr>
                  <w:tcW w:w="434" w:type="pct"/>
                  <w:shd w:val="clear" w:color="auto" w:fill="auto"/>
                </w:tcPr>
                <w:p w14:paraId="1C6A75D7" w14:textId="77777777" w:rsidR="002D3970" w:rsidRPr="002D3970" w:rsidRDefault="002D3970" w:rsidP="002D3970">
                  <w:pPr>
                    <w:rPr>
                      <w:rFonts w:cstheme="minorHAnsi"/>
                      <w:sz w:val="20"/>
                      <w:szCs w:val="20"/>
                    </w:rPr>
                  </w:pPr>
                </w:p>
              </w:tc>
              <w:tc>
                <w:tcPr>
                  <w:tcW w:w="738" w:type="pct"/>
                  <w:shd w:val="clear" w:color="auto" w:fill="auto"/>
                </w:tcPr>
                <w:p w14:paraId="3B376756" w14:textId="77777777" w:rsidR="002D3970" w:rsidRPr="002D3970" w:rsidRDefault="002D3970" w:rsidP="002D3970">
                  <w:pPr>
                    <w:pStyle w:val="ListParagraph"/>
                    <w:numPr>
                      <w:ilvl w:val="0"/>
                      <w:numId w:val="8"/>
                    </w:numPr>
                    <w:ind w:left="181" w:right="72" w:hanging="270"/>
                    <w:rPr>
                      <w:rFonts w:cstheme="minorHAnsi"/>
                      <w:sz w:val="20"/>
                      <w:szCs w:val="20"/>
                    </w:rPr>
                  </w:pPr>
                  <w:r w:rsidRPr="002D3970">
                    <w:rPr>
                      <w:rFonts w:cstheme="minorHAnsi"/>
                      <w:sz w:val="20"/>
                      <w:szCs w:val="20"/>
                    </w:rPr>
                    <w:t>Turnip or white turnip</w:t>
                  </w:r>
                </w:p>
              </w:tc>
            </w:tr>
            <w:tr w:rsidR="002D3970" w:rsidRPr="002726AD" w14:paraId="4A690383" w14:textId="77777777" w:rsidTr="00E5028D">
              <w:tc>
                <w:tcPr>
                  <w:tcW w:w="434" w:type="pct"/>
                  <w:shd w:val="clear" w:color="auto" w:fill="auto"/>
                </w:tcPr>
                <w:p w14:paraId="046CDA85" w14:textId="77777777" w:rsidR="002D3970" w:rsidRPr="002D3970" w:rsidRDefault="002D3970" w:rsidP="002D3970">
                  <w:pPr>
                    <w:rPr>
                      <w:rFonts w:cstheme="minorHAnsi"/>
                      <w:sz w:val="20"/>
                      <w:szCs w:val="20"/>
                    </w:rPr>
                  </w:pPr>
                </w:p>
              </w:tc>
              <w:tc>
                <w:tcPr>
                  <w:tcW w:w="738" w:type="pct"/>
                  <w:shd w:val="clear" w:color="auto" w:fill="auto"/>
                </w:tcPr>
                <w:p w14:paraId="5F07D451" w14:textId="77777777" w:rsidR="002D3970" w:rsidRPr="002D3970" w:rsidRDefault="002D3970" w:rsidP="002D3970">
                  <w:pPr>
                    <w:pStyle w:val="ListParagraph"/>
                    <w:numPr>
                      <w:ilvl w:val="0"/>
                      <w:numId w:val="8"/>
                    </w:numPr>
                    <w:ind w:left="181" w:right="72" w:hanging="270"/>
                    <w:rPr>
                      <w:rFonts w:cstheme="minorHAnsi"/>
                      <w:sz w:val="20"/>
                      <w:szCs w:val="20"/>
                    </w:rPr>
                  </w:pPr>
                  <w:proofErr w:type="spellStart"/>
                  <w:r w:rsidRPr="002D3970">
                    <w:rPr>
                      <w:rFonts w:cstheme="minorHAnsi"/>
                      <w:sz w:val="20"/>
                      <w:szCs w:val="20"/>
                    </w:rPr>
                    <w:t>Molokhia</w:t>
                  </w:r>
                  <w:proofErr w:type="spellEnd"/>
                </w:p>
              </w:tc>
            </w:tr>
            <w:tr w:rsidR="002D3970" w:rsidRPr="002726AD" w14:paraId="7134C802" w14:textId="77777777" w:rsidTr="002D3970">
              <w:tc>
                <w:tcPr>
                  <w:tcW w:w="434" w:type="pct"/>
                  <w:shd w:val="clear" w:color="auto" w:fill="auto"/>
                </w:tcPr>
                <w:p w14:paraId="39B89B7F" w14:textId="77777777" w:rsidR="002D3970" w:rsidRPr="002D3970" w:rsidRDefault="002D3970" w:rsidP="002D3970">
                  <w:pPr>
                    <w:rPr>
                      <w:rFonts w:cstheme="minorHAnsi"/>
                      <w:sz w:val="20"/>
                      <w:szCs w:val="20"/>
                    </w:rPr>
                  </w:pPr>
                </w:p>
              </w:tc>
              <w:tc>
                <w:tcPr>
                  <w:tcW w:w="738" w:type="pct"/>
                  <w:shd w:val="clear" w:color="auto" w:fill="auto"/>
                </w:tcPr>
                <w:p w14:paraId="7A3227FB" w14:textId="77777777" w:rsidR="002D3970" w:rsidRPr="002D3970" w:rsidRDefault="002D3970" w:rsidP="002D3970">
                  <w:pPr>
                    <w:pStyle w:val="ListParagraph"/>
                    <w:numPr>
                      <w:ilvl w:val="0"/>
                      <w:numId w:val="8"/>
                    </w:numPr>
                    <w:ind w:left="181" w:right="72" w:hanging="270"/>
                    <w:rPr>
                      <w:rFonts w:cstheme="minorHAnsi"/>
                      <w:sz w:val="20"/>
                      <w:szCs w:val="20"/>
                    </w:rPr>
                  </w:pPr>
                  <w:r w:rsidRPr="002D3970">
                    <w:rPr>
                      <w:rFonts w:cstheme="minorHAnsi"/>
                      <w:sz w:val="20"/>
                      <w:szCs w:val="20"/>
                      <w:shd w:val="clear" w:color="auto" w:fill="FFFFFF"/>
                    </w:rPr>
                    <w:t>Okra</w:t>
                  </w:r>
                </w:p>
              </w:tc>
            </w:tr>
            <w:tr w:rsidR="002D3970" w:rsidRPr="002726AD" w14:paraId="626DA02C" w14:textId="77777777" w:rsidTr="00E5028D">
              <w:tc>
                <w:tcPr>
                  <w:tcW w:w="434" w:type="pct"/>
                  <w:shd w:val="clear" w:color="auto" w:fill="auto"/>
                </w:tcPr>
                <w:p w14:paraId="10E9F070" w14:textId="77777777" w:rsidR="002D3970" w:rsidRPr="002D3970" w:rsidRDefault="002D3970" w:rsidP="002D3970">
                  <w:pPr>
                    <w:rPr>
                      <w:rFonts w:cstheme="minorHAnsi"/>
                      <w:sz w:val="20"/>
                      <w:szCs w:val="20"/>
                    </w:rPr>
                  </w:pPr>
                </w:p>
              </w:tc>
              <w:tc>
                <w:tcPr>
                  <w:tcW w:w="738" w:type="pct"/>
                  <w:shd w:val="clear" w:color="auto" w:fill="auto"/>
                </w:tcPr>
                <w:p w14:paraId="79B9A7F7" w14:textId="77777777" w:rsidR="002D3970" w:rsidRPr="002D3970" w:rsidRDefault="002D3970" w:rsidP="002D3970">
                  <w:pPr>
                    <w:pStyle w:val="ListParagraph"/>
                    <w:numPr>
                      <w:ilvl w:val="0"/>
                      <w:numId w:val="8"/>
                    </w:numPr>
                    <w:ind w:left="181" w:right="72" w:hanging="270"/>
                    <w:rPr>
                      <w:rFonts w:cstheme="minorHAnsi"/>
                      <w:sz w:val="20"/>
                      <w:szCs w:val="20"/>
                    </w:rPr>
                  </w:pPr>
                  <w:r w:rsidRPr="002D3970">
                    <w:rPr>
                      <w:rFonts w:cstheme="minorHAnsi"/>
                      <w:sz w:val="20"/>
                      <w:szCs w:val="20"/>
                      <w:shd w:val="clear" w:color="auto" w:fill="FFFFFF"/>
                    </w:rPr>
                    <w:t>Lettuce</w:t>
                  </w:r>
                </w:p>
              </w:tc>
            </w:tr>
            <w:tr w:rsidR="002D3970" w:rsidRPr="002726AD" w14:paraId="28CC7A1B" w14:textId="77777777" w:rsidTr="00E5028D">
              <w:tc>
                <w:tcPr>
                  <w:tcW w:w="434" w:type="pct"/>
                  <w:shd w:val="clear" w:color="auto" w:fill="auto"/>
                </w:tcPr>
                <w:p w14:paraId="22A69220" w14:textId="77777777" w:rsidR="002D3970" w:rsidRPr="002D3970" w:rsidRDefault="002D3970" w:rsidP="002D3970">
                  <w:pPr>
                    <w:rPr>
                      <w:rFonts w:cstheme="minorHAnsi"/>
                      <w:sz w:val="20"/>
                      <w:szCs w:val="20"/>
                    </w:rPr>
                  </w:pPr>
                </w:p>
              </w:tc>
              <w:tc>
                <w:tcPr>
                  <w:tcW w:w="738" w:type="pct"/>
                  <w:shd w:val="clear" w:color="auto" w:fill="auto"/>
                </w:tcPr>
                <w:p w14:paraId="6B409CCE" w14:textId="77777777" w:rsidR="002D3970" w:rsidRPr="002D3970" w:rsidRDefault="002D3970" w:rsidP="002D3970">
                  <w:pPr>
                    <w:pStyle w:val="ListParagraph"/>
                    <w:numPr>
                      <w:ilvl w:val="0"/>
                      <w:numId w:val="8"/>
                    </w:numPr>
                    <w:ind w:left="181" w:right="72" w:hanging="270"/>
                    <w:rPr>
                      <w:rFonts w:cstheme="minorHAnsi"/>
                      <w:sz w:val="20"/>
                      <w:szCs w:val="20"/>
                      <w:shd w:val="clear" w:color="auto" w:fill="FFFFFF"/>
                    </w:rPr>
                  </w:pPr>
                  <w:r w:rsidRPr="002D3970">
                    <w:rPr>
                      <w:rFonts w:cstheme="minorHAnsi"/>
                      <w:sz w:val="20"/>
                      <w:szCs w:val="20"/>
                      <w:shd w:val="clear" w:color="auto" w:fill="FFFFFF"/>
                    </w:rPr>
                    <w:t>Kohlrabi</w:t>
                  </w:r>
                </w:p>
              </w:tc>
            </w:tr>
            <w:tr w:rsidR="002D3970" w:rsidRPr="002726AD" w14:paraId="04F15EDD" w14:textId="77777777" w:rsidTr="00E5028D">
              <w:tc>
                <w:tcPr>
                  <w:tcW w:w="434" w:type="pct"/>
                  <w:shd w:val="clear" w:color="auto" w:fill="auto"/>
                </w:tcPr>
                <w:p w14:paraId="47752D9B" w14:textId="77777777" w:rsidR="002D3970" w:rsidRPr="002D3970" w:rsidRDefault="002D3970" w:rsidP="002D3970">
                  <w:pPr>
                    <w:rPr>
                      <w:rFonts w:cstheme="minorHAnsi"/>
                      <w:sz w:val="20"/>
                      <w:szCs w:val="20"/>
                    </w:rPr>
                  </w:pPr>
                </w:p>
              </w:tc>
              <w:tc>
                <w:tcPr>
                  <w:tcW w:w="738" w:type="pct"/>
                  <w:shd w:val="clear" w:color="auto" w:fill="auto"/>
                </w:tcPr>
                <w:p w14:paraId="75637E4E" w14:textId="77777777" w:rsidR="002D3970" w:rsidRPr="002D3970" w:rsidRDefault="002D3970" w:rsidP="002D3970">
                  <w:pPr>
                    <w:pStyle w:val="ListParagraph"/>
                    <w:numPr>
                      <w:ilvl w:val="0"/>
                      <w:numId w:val="8"/>
                    </w:numPr>
                    <w:ind w:left="181" w:right="72" w:hanging="270"/>
                    <w:rPr>
                      <w:rFonts w:cstheme="minorHAnsi"/>
                      <w:sz w:val="20"/>
                      <w:szCs w:val="20"/>
                      <w:shd w:val="clear" w:color="auto" w:fill="FFFFFF"/>
                    </w:rPr>
                  </w:pPr>
                  <w:r w:rsidRPr="002D3970">
                    <w:rPr>
                      <w:rFonts w:cstheme="minorHAnsi"/>
                      <w:sz w:val="20"/>
                      <w:szCs w:val="20"/>
                      <w:shd w:val="clear" w:color="auto" w:fill="FFFFFF"/>
                    </w:rPr>
                    <w:t>Radish</w:t>
                  </w:r>
                </w:p>
              </w:tc>
            </w:tr>
            <w:tr w:rsidR="002D3970" w:rsidRPr="002726AD" w14:paraId="1B51C61D" w14:textId="77777777" w:rsidTr="00E5028D">
              <w:tc>
                <w:tcPr>
                  <w:tcW w:w="434" w:type="pct"/>
                  <w:shd w:val="clear" w:color="auto" w:fill="auto"/>
                </w:tcPr>
                <w:p w14:paraId="3AD106BF" w14:textId="77777777" w:rsidR="002D3970" w:rsidRPr="002D3970" w:rsidRDefault="002D3970" w:rsidP="002D3970">
                  <w:pPr>
                    <w:rPr>
                      <w:rFonts w:cstheme="minorHAnsi"/>
                      <w:sz w:val="20"/>
                      <w:szCs w:val="20"/>
                    </w:rPr>
                  </w:pPr>
                </w:p>
              </w:tc>
              <w:tc>
                <w:tcPr>
                  <w:tcW w:w="738" w:type="pct"/>
                  <w:shd w:val="clear" w:color="auto" w:fill="auto"/>
                </w:tcPr>
                <w:p w14:paraId="7FFCABA5" w14:textId="77777777" w:rsidR="002D3970" w:rsidRPr="002D3970" w:rsidRDefault="002D3970" w:rsidP="002D3970">
                  <w:pPr>
                    <w:pStyle w:val="ListParagraph"/>
                    <w:numPr>
                      <w:ilvl w:val="0"/>
                      <w:numId w:val="8"/>
                    </w:numPr>
                    <w:ind w:left="181" w:right="72" w:hanging="270"/>
                    <w:rPr>
                      <w:rFonts w:cstheme="minorHAnsi"/>
                      <w:sz w:val="20"/>
                      <w:szCs w:val="20"/>
                      <w:shd w:val="clear" w:color="auto" w:fill="FFFFFF"/>
                    </w:rPr>
                  </w:pPr>
                  <w:r w:rsidRPr="002D3970">
                    <w:rPr>
                      <w:rFonts w:cstheme="minorHAnsi"/>
                      <w:sz w:val="20"/>
                      <w:szCs w:val="20"/>
                      <w:shd w:val="clear" w:color="auto" w:fill="FFFFFF"/>
                    </w:rPr>
                    <w:t>Strawberry</w:t>
                  </w:r>
                </w:p>
              </w:tc>
            </w:tr>
          </w:tbl>
          <w:p w14:paraId="4A3848A5" w14:textId="77777777" w:rsidR="00D034AE" w:rsidRDefault="00D034AE">
            <w:pPr>
              <w:spacing w:after="0" w:line="240" w:lineRule="auto"/>
              <w:ind w:right="600"/>
              <w:jc w:val="both"/>
              <w:rPr>
                <w:rFonts w:ascii="Times New Roman" w:eastAsia="Times New Roman" w:hAnsi="Times New Roman" w:cs="Times New Roman"/>
                <w:sz w:val="18"/>
                <w:szCs w:val="18"/>
              </w:rPr>
            </w:pPr>
          </w:p>
          <w:tbl>
            <w:tblPr>
              <w:tblStyle w:val="TableGrid"/>
              <w:tblW w:w="5000" w:type="pct"/>
              <w:tblLook w:val="04A0" w:firstRow="1" w:lastRow="0" w:firstColumn="1" w:lastColumn="0" w:noHBand="0" w:noVBand="1"/>
            </w:tblPr>
            <w:tblGrid>
              <w:gridCol w:w="1118"/>
              <w:gridCol w:w="1900"/>
            </w:tblGrid>
            <w:tr w:rsidR="00E5028D" w:rsidRPr="002726AD" w14:paraId="7B297D50" w14:textId="77777777" w:rsidTr="00E5028D">
              <w:tc>
                <w:tcPr>
                  <w:tcW w:w="1853" w:type="pct"/>
                  <w:shd w:val="clear" w:color="auto" w:fill="auto"/>
                </w:tcPr>
                <w:p w14:paraId="6C47C3B8" w14:textId="77777777" w:rsidR="00E5028D" w:rsidRPr="00B76BCA" w:rsidRDefault="00E5028D" w:rsidP="00E5028D">
                  <w:pPr>
                    <w:rPr>
                      <w:rFonts w:cstheme="minorHAnsi"/>
                      <w:b/>
                      <w:bCs/>
                      <w:sz w:val="20"/>
                      <w:szCs w:val="20"/>
                    </w:rPr>
                  </w:pPr>
                  <w:r w:rsidRPr="00B76BCA">
                    <w:rPr>
                      <w:rFonts w:cstheme="minorHAnsi"/>
                      <w:b/>
                      <w:bCs/>
                      <w:sz w:val="20"/>
                      <w:szCs w:val="20"/>
                    </w:rPr>
                    <w:t>Fruit trees</w:t>
                  </w:r>
                </w:p>
              </w:tc>
              <w:tc>
                <w:tcPr>
                  <w:tcW w:w="3147" w:type="pct"/>
                  <w:shd w:val="clear" w:color="auto" w:fill="auto"/>
                </w:tcPr>
                <w:p w14:paraId="182C6B9F" w14:textId="77777777" w:rsidR="00E5028D" w:rsidRPr="002726AD" w:rsidRDefault="00E5028D" w:rsidP="00E5028D">
                  <w:pPr>
                    <w:pStyle w:val="ListParagraph"/>
                    <w:numPr>
                      <w:ilvl w:val="0"/>
                      <w:numId w:val="8"/>
                    </w:numPr>
                    <w:ind w:left="181" w:right="72" w:hanging="270"/>
                    <w:rPr>
                      <w:rFonts w:cstheme="minorHAnsi"/>
                      <w:sz w:val="20"/>
                      <w:szCs w:val="20"/>
                    </w:rPr>
                  </w:pPr>
                  <w:r w:rsidRPr="002726AD">
                    <w:rPr>
                      <w:rFonts w:cstheme="minorHAnsi"/>
                      <w:sz w:val="20"/>
                      <w:szCs w:val="20"/>
                    </w:rPr>
                    <w:t>Olives</w:t>
                  </w:r>
                </w:p>
              </w:tc>
            </w:tr>
            <w:tr w:rsidR="00E5028D" w:rsidRPr="002726AD" w14:paraId="2DF920FD" w14:textId="77777777" w:rsidTr="00E5028D">
              <w:tc>
                <w:tcPr>
                  <w:tcW w:w="1853" w:type="pct"/>
                  <w:shd w:val="clear" w:color="auto" w:fill="auto"/>
                </w:tcPr>
                <w:p w14:paraId="01B95C01" w14:textId="77777777" w:rsidR="00E5028D" w:rsidRPr="002726AD" w:rsidRDefault="00E5028D" w:rsidP="00E5028D">
                  <w:pPr>
                    <w:rPr>
                      <w:rFonts w:cstheme="minorHAnsi"/>
                      <w:sz w:val="20"/>
                      <w:szCs w:val="20"/>
                    </w:rPr>
                  </w:pPr>
                </w:p>
              </w:tc>
              <w:tc>
                <w:tcPr>
                  <w:tcW w:w="3147" w:type="pct"/>
                  <w:shd w:val="clear" w:color="auto" w:fill="auto"/>
                </w:tcPr>
                <w:p w14:paraId="3F0B423E" w14:textId="77777777" w:rsidR="00E5028D" w:rsidRPr="002726AD" w:rsidRDefault="00E5028D" w:rsidP="00E5028D">
                  <w:pPr>
                    <w:pStyle w:val="ListParagraph"/>
                    <w:numPr>
                      <w:ilvl w:val="0"/>
                      <w:numId w:val="8"/>
                    </w:numPr>
                    <w:ind w:left="181" w:right="72" w:hanging="270"/>
                    <w:rPr>
                      <w:rFonts w:cstheme="minorHAnsi"/>
                      <w:sz w:val="20"/>
                      <w:szCs w:val="20"/>
                    </w:rPr>
                  </w:pPr>
                  <w:r w:rsidRPr="002726AD">
                    <w:rPr>
                      <w:rFonts w:cstheme="minorHAnsi"/>
                      <w:sz w:val="20"/>
                      <w:szCs w:val="20"/>
                    </w:rPr>
                    <w:t>Almonds</w:t>
                  </w:r>
                </w:p>
              </w:tc>
            </w:tr>
            <w:tr w:rsidR="00E5028D" w:rsidRPr="002726AD" w14:paraId="704A6EF2" w14:textId="77777777" w:rsidTr="00E5028D">
              <w:tc>
                <w:tcPr>
                  <w:tcW w:w="1853" w:type="pct"/>
                  <w:shd w:val="clear" w:color="auto" w:fill="auto"/>
                </w:tcPr>
                <w:p w14:paraId="497359EF" w14:textId="77777777" w:rsidR="00E5028D" w:rsidRPr="002726AD" w:rsidRDefault="00E5028D" w:rsidP="00E5028D">
                  <w:pPr>
                    <w:rPr>
                      <w:rFonts w:cstheme="minorHAnsi"/>
                      <w:sz w:val="20"/>
                      <w:szCs w:val="20"/>
                    </w:rPr>
                  </w:pPr>
                </w:p>
              </w:tc>
              <w:tc>
                <w:tcPr>
                  <w:tcW w:w="3147" w:type="pct"/>
                  <w:shd w:val="clear" w:color="auto" w:fill="auto"/>
                </w:tcPr>
                <w:p w14:paraId="694DFF5D" w14:textId="77777777" w:rsidR="00E5028D" w:rsidRPr="002726AD" w:rsidRDefault="00E5028D" w:rsidP="00E5028D">
                  <w:pPr>
                    <w:pStyle w:val="ListParagraph"/>
                    <w:numPr>
                      <w:ilvl w:val="0"/>
                      <w:numId w:val="8"/>
                    </w:numPr>
                    <w:ind w:left="181" w:right="72" w:hanging="270"/>
                    <w:rPr>
                      <w:rFonts w:cstheme="minorHAnsi"/>
                      <w:sz w:val="20"/>
                      <w:szCs w:val="20"/>
                    </w:rPr>
                  </w:pPr>
                  <w:r w:rsidRPr="002726AD">
                    <w:rPr>
                      <w:rFonts w:cstheme="minorHAnsi"/>
                      <w:sz w:val="20"/>
                      <w:szCs w:val="20"/>
                    </w:rPr>
                    <w:t>Grapes</w:t>
                  </w:r>
                </w:p>
              </w:tc>
            </w:tr>
            <w:tr w:rsidR="00E5028D" w:rsidRPr="002726AD" w14:paraId="1A9EF0F6" w14:textId="77777777" w:rsidTr="00E5028D">
              <w:tc>
                <w:tcPr>
                  <w:tcW w:w="1853" w:type="pct"/>
                  <w:shd w:val="clear" w:color="auto" w:fill="auto"/>
                </w:tcPr>
                <w:p w14:paraId="728F23C9" w14:textId="77777777" w:rsidR="00E5028D" w:rsidRPr="002726AD" w:rsidRDefault="00E5028D" w:rsidP="00E5028D">
                  <w:pPr>
                    <w:rPr>
                      <w:rFonts w:cstheme="minorHAnsi"/>
                      <w:sz w:val="20"/>
                      <w:szCs w:val="20"/>
                    </w:rPr>
                  </w:pPr>
                </w:p>
              </w:tc>
              <w:tc>
                <w:tcPr>
                  <w:tcW w:w="3147" w:type="pct"/>
                  <w:shd w:val="clear" w:color="auto" w:fill="auto"/>
                </w:tcPr>
                <w:p w14:paraId="785CC92E" w14:textId="77777777" w:rsidR="00E5028D" w:rsidRPr="002726AD" w:rsidRDefault="00E5028D" w:rsidP="00E5028D">
                  <w:pPr>
                    <w:pStyle w:val="ListParagraph"/>
                    <w:numPr>
                      <w:ilvl w:val="0"/>
                      <w:numId w:val="8"/>
                    </w:numPr>
                    <w:ind w:left="181" w:right="72" w:hanging="270"/>
                    <w:rPr>
                      <w:rFonts w:cstheme="minorHAnsi"/>
                      <w:sz w:val="20"/>
                      <w:szCs w:val="20"/>
                    </w:rPr>
                  </w:pPr>
                  <w:r>
                    <w:rPr>
                      <w:rFonts w:cstheme="minorHAnsi"/>
                      <w:sz w:val="20"/>
                      <w:szCs w:val="20"/>
                    </w:rPr>
                    <w:t xml:space="preserve"> Greengage </w:t>
                  </w:r>
                  <w:r w:rsidRPr="002726AD">
                    <w:rPr>
                      <w:rFonts w:cstheme="minorHAnsi"/>
                      <w:sz w:val="20"/>
                      <w:szCs w:val="20"/>
                    </w:rPr>
                    <w:t>Sour Cherries/ Plums</w:t>
                  </w:r>
                </w:p>
              </w:tc>
            </w:tr>
            <w:tr w:rsidR="00E5028D" w:rsidRPr="002726AD" w14:paraId="6A307A1E" w14:textId="77777777" w:rsidTr="00E5028D">
              <w:tc>
                <w:tcPr>
                  <w:tcW w:w="1853" w:type="pct"/>
                  <w:shd w:val="clear" w:color="auto" w:fill="auto"/>
                </w:tcPr>
                <w:p w14:paraId="5E8EBB99" w14:textId="77777777" w:rsidR="00E5028D" w:rsidRPr="002726AD" w:rsidRDefault="00E5028D" w:rsidP="00E5028D">
                  <w:pPr>
                    <w:rPr>
                      <w:rFonts w:cstheme="minorHAnsi"/>
                      <w:sz w:val="20"/>
                      <w:szCs w:val="20"/>
                    </w:rPr>
                  </w:pPr>
                </w:p>
              </w:tc>
              <w:tc>
                <w:tcPr>
                  <w:tcW w:w="3147" w:type="pct"/>
                  <w:shd w:val="clear" w:color="auto" w:fill="auto"/>
                </w:tcPr>
                <w:p w14:paraId="24BFB932" w14:textId="77777777" w:rsidR="00E5028D" w:rsidRPr="002726AD" w:rsidRDefault="00E5028D" w:rsidP="00E5028D">
                  <w:pPr>
                    <w:pStyle w:val="ListParagraph"/>
                    <w:numPr>
                      <w:ilvl w:val="0"/>
                      <w:numId w:val="8"/>
                    </w:numPr>
                    <w:ind w:left="181" w:right="72" w:hanging="270"/>
                    <w:rPr>
                      <w:rFonts w:cstheme="minorHAnsi"/>
                      <w:sz w:val="20"/>
                      <w:szCs w:val="20"/>
                    </w:rPr>
                  </w:pPr>
                  <w:r w:rsidRPr="002726AD">
                    <w:rPr>
                      <w:rFonts w:cstheme="minorHAnsi"/>
                      <w:sz w:val="20"/>
                      <w:szCs w:val="20"/>
                      <w:shd w:val="clear" w:color="auto" w:fill="F8F9FA"/>
                    </w:rPr>
                    <w:t>Apricot</w:t>
                  </w:r>
                </w:p>
              </w:tc>
            </w:tr>
            <w:tr w:rsidR="00E5028D" w:rsidRPr="002726AD" w14:paraId="5BFCD185" w14:textId="77777777" w:rsidTr="00E5028D">
              <w:tc>
                <w:tcPr>
                  <w:tcW w:w="1853" w:type="pct"/>
                  <w:shd w:val="clear" w:color="auto" w:fill="auto"/>
                </w:tcPr>
                <w:p w14:paraId="60C9D1A0" w14:textId="77777777" w:rsidR="00E5028D" w:rsidRPr="002726AD" w:rsidRDefault="00E5028D" w:rsidP="00E5028D">
                  <w:pPr>
                    <w:rPr>
                      <w:rFonts w:cstheme="minorHAnsi"/>
                      <w:sz w:val="20"/>
                      <w:szCs w:val="20"/>
                    </w:rPr>
                  </w:pPr>
                </w:p>
              </w:tc>
              <w:tc>
                <w:tcPr>
                  <w:tcW w:w="3147" w:type="pct"/>
                  <w:shd w:val="clear" w:color="auto" w:fill="auto"/>
                </w:tcPr>
                <w:p w14:paraId="397BC336" w14:textId="77777777" w:rsidR="00E5028D" w:rsidRPr="002726AD" w:rsidRDefault="00E5028D" w:rsidP="00E5028D">
                  <w:pPr>
                    <w:pStyle w:val="ListParagraph"/>
                    <w:numPr>
                      <w:ilvl w:val="0"/>
                      <w:numId w:val="8"/>
                    </w:numPr>
                    <w:ind w:left="181" w:right="72" w:hanging="270"/>
                    <w:rPr>
                      <w:rFonts w:cstheme="minorHAnsi"/>
                      <w:sz w:val="20"/>
                      <w:szCs w:val="20"/>
                    </w:rPr>
                  </w:pPr>
                  <w:r w:rsidRPr="002726AD">
                    <w:rPr>
                      <w:rFonts w:cstheme="minorHAnsi"/>
                      <w:sz w:val="20"/>
                      <w:szCs w:val="20"/>
                      <w:shd w:val="clear" w:color="auto" w:fill="FFFFFF"/>
                    </w:rPr>
                    <w:t>Figs</w:t>
                  </w:r>
                </w:p>
              </w:tc>
            </w:tr>
            <w:tr w:rsidR="00E5028D" w:rsidRPr="002726AD" w14:paraId="6239766B" w14:textId="77777777" w:rsidTr="00E5028D">
              <w:tc>
                <w:tcPr>
                  <w:tcW w:w="1853" w:type="pct"/>
                  <w:shd w:val="clear" w:color="auto" w:fill="auto"/>
                </w:tcPr>
                <w:p w14:paraId="0CFED288" w14:textId="77777777" w:rsidR="00E5028D" w:rsidRPr="002726AD" w:rsidRDefault="00E5028D" w:rsidP="00E5028D">
                  <w:pPr>
                    <w:rPr>
                      <w:rFonts w:cstheme="minorHAnsi"/>
                      <w:sz w:val="20"/>
                      <w:szCs w:val="20"/>
                    </w:rPr>
                  </w:pPr>
                </w:p>
              </w:tc>
              <w:tc>
                <w:tcPr>
                  <w:tcW w:w="3147" w:type="pct"/>
                  <w:shd w:val="clear" w:color="auto" w:fill="auto"/>
                </w:tcPr>
                <w:p w14:paraId="26DF5E82" w14:textId="77777777" w:rsidR="00E5028D" w:rsidRPr="002726AD" w:rsidRDefault="00E5028D" w:rsidP="00E5028D">
                  <w:pPr>
                    <w:pStyle w:val="ListParagraph"/>
                    <w:numPr>
                      <w:ilvl w:val="0"/>
                      <w:numId w:val="8"/>
                    </w:numPr>
                    <w:ind w:left="181" w:right="72" w:hanging="270"/>
                    <w:rPr>
                      <w:rFonts w:cstheme="minorHAnsi"/>
                      <w:sz w:val="20"/>
                      <w:szCs w:val="20"/>
                      <w:shd w:val="clear" w:color="auto" w:fill="FFFFFF"/>
                    </w:rPr>
                  </w:pPr>
                  <w:r w:rsidRPr="002726AD">
                    <w:rPr>
                      <w:rFonts w:cstheme="minorHAnsi"/>
                      <w:sz w:val="20"/>
                      <w:szCs w:val="20"/>
                      <w:shd w:val="clear" w:color="auto" w:fill="FFFFFF"/>
                    </w:rPr>
                    <w:t>Lemon</w:t>
                  </w:r>
                </w:p>
              </w:tc>
            </w:tr>
            <w:tr w:rsidR="00E5028D" w:rsidRPr="002726AD" w14:paraId="17F97E5D" w14:textId="77777777" w:rsidTr="00E5028D">
              <w:tc>
                <w:tcPr>
                  <w:tcW w:w="1853" w:type="pct"/>
                  <w:shd w:val="clear" w:color="auto" w:fill="auto"/>
                </w:tcPr>
                <w:p w14:paraId="5180D4DD" w14:textId="77777777" w:rsidR="00E5028D" w:rsidRPr="002726AD" w:rsidRDefault="00E5028D" w:rsidP="00E5028D">
                  <w:pPr>
                    <w:rPr>
                      <w:rFonts w:cstheme="minorHAnsi"/>
                      <w:sz w:val="20"/>
                      <w:szCs w:val="20"/>
                    </w:rPr>
                  </w:pPr>
                </w:p>
              </w:tc>
              <w:tc>
                <w:tcPr>
                  <w:tcW w:w="3147" w:type="pct"/>
                  <w:shd w:val="clear" w:color="auto" w:fill="auto"/>
                </w:tcPr>
                <w:p w14:paraId="56731500" w14:textId="77777777" w:rsidR="00E5028D" w:rsidRPr="002726AD" w:rsidRDefault="00E5028D" w:rsidP="00E5028D">
                  <w:pPr>
                    <w:pStyle w:val="ListParagraph"/>
                    <w:numPr>
                      <w:ilvl w:val="0"/>
                      <w:numId w:val="8"/>
                    </w:numPr>
                    <w:ind w:left="181" w:right="72" w:hanging="270"/>
                    <w:rPr>
                      <w:rFonts w:cstheme="minorHAnsi"/>
                      <w:sz w:val="20"/>
                      <w:szCs w:val="20"/>
                      <w:shd w:val="clear" w:color="auto" w:fill="FFFFFF"/>
                    </w:rPr>
                  </w:pPr>
                  <w:r w:rsidRPr="002726AD">
                    <w:rPr>
                      <w:rFonts w:cstheme="minorHAnsi"/>
                      <w:sz w:val="20"/>
                      <w:szCs w:val="20"/>
                      <w:shd w:val="clear" w:color="auto" w:fill="FFFFFF"/>
                    </w:rPr>
                    <w:t>Orange</w:t>
                  </w:r>
                </w:p>
              </w:tc>
            </w:tr>
          </w:tbl>
          <w:p w14:paraId="5AA15CEA" w14:textId="20E57771" w:rsidR="00E5028D" w:rsidRDefault="00E5028D">
            <w:pPr>
              <w:spacing w:after="0" w:line="240" w:lineRule="auto"/>
              <w:ind w:right="600"/>
              <w:jc w:val="both"/>
              <w:rPr>
                <w:rFonts w:ascii="Times New Roman" w:eastAsia="Times New Roman" w:hAnsi="Times New Roman" w:cs="Times New Roman"/>
                <w:sz w:val="18"/>
                <w:szCs w:val="18"/>
              </w:rPr>
            </w:pPr>
          </w:p>
        </w:tc>
        <w:tc>
          <w:tcPr>
            <w:tcW w:w="1672" w:type="pct"/>
            <w:tcBorders>
              <w:top w:val="single" w:sz="8" w:space="0" w:color="000000"/>
              <w:left w:val="nil"/>
              <w:bottom w:val="single" w:sz="8" w:space="0" w:color="000000"/>
              <w:right w:val="single" w:sz="8" w:space="0" w:color="000000"/>
            </w:tcBorders>
            <w:tcMar>
              <w:top w:w="100" w:type="dxa"/>
              <w:left w:w="100" w:type="dxa"/>
              <w:bottom w:w="100" w:type="dxa"/>
              <w:right w:w="100" w:type="dxa"/>
            </w:tcMar>
          </w:tcPr>
          <w:tbl>
            <w:tblPr>
              <w:tblStyle w:val="TableGrid"/>
              <w:tblW w:w="5000" w:type="pct"/>
              <w:tblLook w:val="04A0" w:firstRow="1" w:lastRow="0" w:firstColumn="1" w:lastColumn="0" w:noHBand="0" w:noVBand="1"/>
            </w:tblPr>
            <w:tblGrid>
              <w:gridCol w:w="1156"/>
              <w:gridCol w:w="1964"/>
            </w:tblGrid>
            <w:tr w:rsidR="00E5028D" w:rsidRPr="002726AD" w14:paraId="53A3A205" w14:textId="77777777" w:rsidTr="00E5028D">
              <w:tc>
                <w:tcPr>
                  <w:tcW w:w="434" w:type="pct"/>
                  <w:shd w:val="clear" w:color="auto" w:fill="auto"/>
                </w:tcPr>
                <w:p w14:paraId="0A493368" w14:textId="647E192E" w:rsidR="00E5028D" w:rsidRPr="002726AD" w:rsidRDefault="00E5028D" w:rsidP="00E5028D">
                  <w:pPr>
                    <w:rPr>
                      <w:rFonts w:cstheme="minorHAnsi"/>
                      <w:sz w:val="20"/>
                      <w:szCs w:val="20"/>
                    </w:rPr>
                  </w:pPr>
                  <w:r w:rsidRPr="00B76BCA">
                    <w:rPr>
                      <w:rFonts w:cstheme="minorHAnsi"/>
                      <w:b/>
                      <w:bCs/>
                      <w:sz w:val="20"/>
                      <w:szCs w:val="20"/>
                    </w:rPr>
                    <w:lastRenderedPageBreak/>
                    <w:t>Fruit trees</w:t>
                  </w:r>
                </w:p>
              </w:tc>
              <w:tc>
                <w:tcPr>
                  <w:tcW w:w="738" w:type="pct"/>
                  <w:shd w:val="clear" w:color="auto" w:fill="auto"/>
                </w:tcPr>
                <w:p w14:paraId="3545D907" w14:textId="77777777" w:rsidR="00E5028D" w:rsidRPr="002726AD" w:rsidRDefault="00E5028D" w:rsidP="00E5028D">
                  <w:pPr>
                    <w:pStyle w:val="ListParagraph"/>
                    <w:numPr>
                      <w:ilvl w:val="0"/>
                      <w:numId w:val="8"/>
                    </w:numPr>
                    <w:ind w:left="181" w:right="72" w:hanging="270"/>
                    <w:rPr>
                      <w:rFonts w:cstheme="minorHAnsi"/>
                      <w:sz w:val="20"/>
                      <w:szCs w:val="20"/>
                      <w:shd w:val="clear" w:color="auto" w:fill="FFFFFF"/>
                    </w:rPr>
                  </w:pPr>
                  <w:r w:rsidRPr="002726AD">
                    <w:rPr>
                      <w:rFonts w:cstheme="minorHAnsi"/>
                      <w:sz w:val="20"/>
                      <w:szCs w:val="20"/>
                      <w:shd w:val="clear" w:color="auto" w:fill="FFFFFF"/>
                    </w:rPr>
                    <w:t>Apple</w:t>
                  </w:r>
                </w:p>
              </w:tc>
            </w:tr>
            <w:tr w:rsidR="00E5028D" w:rsidRPr="002726AD" w14:paraId="5020F7F1" w14:textId="77777777" w:rsidTr="00E5028D">
              <w:tc>
                <w:tcPr>
                  <w:tcW w:w="434" w:type="pct"/>
                  <w:shd w:val="clear" w:color="auto" w:fill="auto"/>
                </w:tcPr>
                <w:p w14:paraId="478B6C0D" w14:textId="77777777" w:rsidR="00E5028D" w:rsidRPr="002726AD" w:rsidRDefault="00E5028D" w:rsidP="00E5028D">
                  <w:pPr>
                    <w:rPr>
                      <w:rFonts w:cstheme="minorHAnsi"/>
                      <w:sz w:val="20"/>
                      <w:szCs w:val="20"/>
                    </w:rPr>
                  </w:pPr>
                </w:p>
              </w:tc>
              <w:tc>
                <w:tcPr>
                  <w:tcW w:w="738" w:type="pct"/>
                  <w:shd w:val="clear" w:color="auto" w:fill="auto"/>
                </w:tcPr>
                <w:p w14:paraId="4ABD02CB" w14:textId="77777777" w:rsidR="00E5028D" w:rsidRPr="002726AD" w:rsidRDefault="00E5028D" w:rsidP="00E5028D">
                  <w:pPr>
                    <w:pStyle w:val="ListParagraph"/>
                    <w:numPr>
                      <w:ilvl w:val="0"/>
                      <w:numId w:val="8"/>
                    </w:numPr>
                    <w:ind w:left="181" w:right="72" w:hanging="270"/>
                    <w:rPr>
                      <w:rFonts w:cstheme="minorHAnsi"/>
                      <w:sz w:val="20"/>
                      <w:szCs w:val="20"/>
                      <w:shd w:val="clear" w:color="auto" w:fill="FFFFFF"/>
                    </w:rPr>
                  </w:pPr>
                  <w:r w:rsidRPr="002726AD">
                    <w:rPr>
                      <w:rFonts w:cstheme="minorHAnsi"/>
                      <w:sz w:val="20"/>
                      <w:szCs w:val="20"/>
                      <w:shd w:val="clear" w:color="auto" w:fill="FFFFFF"/>
                    </w:rPr>
                    <w:t>Pecan</w:t>
                  </w:r>
                </w:p>
              </w:tc>
            </w:tr>
            <w:tr w:rsidR="00E5028D" w:rsidRPr="002726AD" w14:paraId="0EB974DA" w14:textId="77777777" w:rsidTr="00E5028D">
              <w:tc>
                <w:tcPr>
                  <w:tcW w:w="434" w:type="pct"/>
                  <w:shd w:val="clear" w:color="auto" w:fill="auto"/>
                </w:tcPr>
                <w:p w14:paraId="1BD4BC5C" w14:textId="77777777" w:rsidR="00E5028D" w:rsidRPr="002726AD" w:rsidRDefault="00E5028D" w:rsidP="00E5028D">
                  <w:pPr>
                    <w:rPr>
                      <w:rFonts w:cstheme="minorHAnsi"/>
                      <w:sz w:val="20"/>
                      <w:szCs w:val="20"/>
                    </w:rPr>
                  </w:pPr>
                </w:p>
              </w:tc>
              <w:tc>
                <w:tcPr>
                  <w:tcW w:w="738" w:type="pct"/>
                  <w:shd w:val="clear" w:color="auto" w:fill="auto"/>
                </w:tcPr>
                <w:p w14:paraId="4B4AC6CD" w14:textId="77777777" w:rsidR="00E5028D" w:rsidRPr="002726AD" w:rsidRDefault="00E5028D" w:rsidP="00E5028D">
                  <w:pPr>
                    <w:pStyle w:val="ListParagraph"/>
                    <w:numPr>
                      <w:ilvl w:val="0"/>
                      <w:numId w:val="8"/>
                    </w:numPr>
                    <w:ind w:left="181" w:right="72" w:hanging="270"/>
                    <w:rPr>
                      <w:rFonts w:cstheme="minorHAnsi"/>
                      <w:sz w:val="20"/>
                      <w:szCs w:val="20"/>
                    </w:rPr>
                  </w:pPr>
                  <w:r w:rsidRPr="002726AD">
                    <w:rPr>
                      <w:rFonts w:cstheme="minorHAnsi"/>
                      <w:sz w:val="20"/>
                      <w:szCs w:val="20"/>
                      <w:shd w:val="clear" w:color="auto" w:fill="FFFFFF"/>
                    </w:rPr>
                    <w:t>Cactus</w:t>
                  </w:r>
                </w:p>
              </w:tc>
            </w:tr>
          </w:tbl>
          <w:p w14:paraId="00A9B9CA" w14:textId="77777777" w:rsidR="00E5028D" w:rsidRDefault="00E5028D">
            <w:pPr>
              <w:spacing w:after="0" w:line="240" w:lineRule="auto"/>
              <w:ind w:right="760"/>
              <w:jc w:val="both"/>
              <w:rPr>
                <w:rFonts w:ascii="Times New Roman" w:eastAsia="Times New Roman" w:hAnsi="Times New Roman" w:cs="Times New Roman"/>
                <w:sz w:val="18"/>
                <w:szCs w:val="18"/>
              </w:rPr>
            </w:pPr>
          </w:p>
          <w:tbl>
            <w:tblPr>
              <w:tblStyle w:val="TableGrid"/>
              <w:tblW w:w="5000" w:type="pct"/>
              <w:tblLook w:val="04A0" w:firstRow="1" w:lastRow="0" w:firstColumn="1" w:lastColumn="0" w:noHBand="0" w:noVBand="1"/>
            </w:tblPr>
            <w:tblGrid>
              <w:gridCol w:w="1156"/>
              <w:gridCol w:w="1964"/>
            </w:tblGrid>
            <w:tr w:rsidR="002D3970" w:rsidRPr="002726AD" w14:paraId="7EF1B165" w14:textId="77777777" w:rsidTr="00E5028D">
              <w:tc>
                <w:tcPr>
                  <w:tcW w:w="434" w:type="pct"/>
                  <w:shd w:val="clear" w:color="auto" w:fill="auto"/>
                </w:tcPr>
                <w:p w14:paraId="03A962E5" w14:textId="77777777" w:rsidR="002D3970" w:rsidRPr="00B76BCA" w:rsidRDefault="002D3970" w:rsidP="002D3970">
                  <w:pPr>
                    <w:rPr>
                      <w:rFonts w:cstheme="minorHAnsi"/>
                      <w:b/>
                      <w:bCs/>
                      <w:sz w:val="20"/>
                      <w:szCs w:val="20"/>
                    </w:rPr>
                  </w:pPr>
                  <w:r w:rsidRPr="00B76BCA">
                    <w:rPr>
                      <w:rFonts w:cstheme="minorHAnsi"/>
                      <w:b/>
                      <w:bCs/>
                      <w:sz w:val="20"/>
                      <w:szCs w:val="20"/>
                    </w:rPr>
                    <w:t>Cereals</w:t>
                  </w:r>
                </w:p>
              </w:tc>
              <w:tc>
                <w:tcPr>
                  <w:tcW w:w="738" w:type="pct"/>
                  <w:shd w:val="clear" w:color="auto" w:fill="auto"/>
                </w:tcPr>
                <w:p w14:paraId="14438FD6" w14:textId="77777777" w:rsidR="002D3970" w:rsidRPr="002726AD" w:rsidRDefault="002D3970" w:rsidP="002D3970">
                  <w:pPr>
                    <w:pStyle w:val="ListParagraph"/>
                    <w:numPr>
                      <w:ilvl w:val="0"/>
                      <w:numId w:val="8"/>
                    </w:numPr>
                    <w:ind w:left="181" w:right="72" w:hanging="270"/>
                    <w:rPr>
                      <w:rFonts w:cstheme="minorHAnsi"/>
                      <w:sz w:val="20"/>
                      <w:szCs w:val="20"/>
                    </w:rPr>
                  </w:pPr>
                  <w:r w:rsidRPr="002726AD">
                    <w:rPr>
                      <w:rFonts w:cstheme="minorHAnsi"/>
                      <w:sz w:val="20"/>
                      <w:szCs w:val="20"/>
                    </w:rPr>
                    <w:t>Wheat</w:t>
                  </w:r>
                </w:p>
              </w:tc>
            </w:tr>
            <w:tr w:rsidR="002D3970" w:rsidRPr="002726AD" w14:paraId="72DBF21C" w14:textId="77777777" w:rsidTr="002D3970">
              <w:tc>
                <w:tcPr>
                  <w:tcW w:w="434" w:type="pct"/>
                  <w:shd w:val="clear" w:color="auto" w:fill="auto"/>
                </w:tcPr>
                <w:p w14:paraId="192F79C9" w14:textId="77777777" w:rsidR="002D3970" w:rsidRPr="002726AD" w:rsidRDefault="002D3970" w:rsidP="002D3970">
                  <w:pPr>
                    <w:rPr>
                      <w:rFonts w:cstheme="minorHAnsi"/>
                      <w:sz w:val="20"/>
                      <w:szCs w:val="20"/>
                    </w:rPr>
                  </w:pPr>
                </w:p>
              </w:tc>
              <w:tc>
                <w:tcPr>
                  <w:tcW w:w="738" w:type="pct"/>
                  <w:shd w:val="clear" w:color="auto" w:fill="auto"/>
                </w:tcPr>
                <w:p w14:paraId="4D5FE4DE" w14:textId="77777777" w:rsidR="002D3970" w:rsidRPr="002726AD" w:rsidRDefault="002D3970" w:rsidP="002D3970">
                  <w:pPr>
                    <w:pStyle w:val="ListParagraph"/>
                    <w:numPr>
                      <w:ilvl w:val="0"/>
                      <w:numId w:val="8"/>
                    </w:numPr>
                    <w:ind w:left="181" w:right="72" w:hanging="270"/>
                    <w:rPr>
                      <w:rFonts w:cstheme="minorHAnsi"/>
                      <w:sz w:val="20"/>
                      <w:szCs w:val="20"/>
                    </w:rPr>
                  </w:pPr>
                  <w:r>
                    <w:rPr>
                      <w:rFonts w:cstheme="minorHAnsi"/>
                      <w:sz w:val="20"/>
                      <w:szCs w:val="20"/>
                    </w:rPr>
                    <w:t>Barle</w:t>
                  </w:r>
                  <w:r w:rsidRPr="002726AD">
                    <w:rPr>
                      <w:rFonts w:cstheme="minorHAnsi"/>
                      <w:sz w:val="20"/>
                      <w:szCs w:val="20"/>
                    </w:rPr>
                    <w:t>y</w:t>
                  </w:r>
                </w:p>
              </w:tc>
            </w:tr>
          </w:tbl>
          <w:p w14:paraId="7AE417BA" w14:textId="77777777" w:rsidR="002D3970" w:rsidRDefault="002D3970">
            <w:pPr>
              <w:spacing w:after="0" w:line="240" w:lineRule="auto"/>
              <w:ind w:right="760"/>
              <w:jc w:val="both"/>
              <w:rPr>
                <w:rFonts w:ascii="Times New Roman" w:eastAsia="Times New Roman" w:hAnsi="Times New Roman" w:cs="Times New Roman"/>
                <w:sz w:val="18"/>
                <w:szCs w:val="18"/>
              </w:rPr>
            </w:pPr>
          </w:p>
          <w:tbl>
            <w:tblPr>
              <w:tblStyle w:val="TableGrid"/>
              <w:tblW w:w="5000" w:type="pct"/>
              <w:tblLook w:val="04A0" w:firstRow="1" w:lastRow="0" w:firstColumn="1" w:lastColumn="0" w:noHBand="0" w:noVBand="1"/>
            </w:tblPr>
            <w:tblGrid>
              <w:gridCol w:w="1156"/>
              <w:gridCol w:w="1964"/>
            </w:tblGrid>
            <w:tr w:rsidR="00E5028D" w:rsidRPr="002726AD" w14:paraId="63DDD7F8" w14:textId="77777777" w:rsidTr="00E5028D">
              <w:tc>
                <w:tcPr>
                  <w:tcW w:w="434" w:type="pct"/>
                  <w:shd w:val="clear" w:color="auto" w:fill="auto"/>
                </w:tcPr>
                <w:p w14:paraId="08CBE5EB" w14:textId="77777777" w:rsidR="00E5028D" w:rsidRPr="00B76BCA" w:rsidRDefault="00E5028D" w:rsidP="00E5028D">
                  <w:pPr>
                    <w:rPr>
                      <w:rFonts w:cstheme="minorHAnsi"/>
                      <w:b/>
                      <w:bCs/>
                      <w:sz w:val="20"/>
                      <w:szCs w:val="20"/>
                    </w:rPr>
                  </w:pPr>
                  <w:r w:rsidRPr="00B76BCA">
                    <w:rPr>
                      <w:rFonts w:cstheme="minorHAnsi"/>
                      <w:b/>
                      <w:bCs/>
                      <w:sz w:val="20"/>
                      <w:szCs w:val="20"/>
                    </w:rPr>
                    <w:t xml:space="preserve">Legumes </w:t>
                  </w:r>
                </w:p>
              </w:tc>
              <w:tc>
                <w:tcPr>
                  <w:tcW w:w="738" w:type="pct"/>
                  <w:shd w:val="clear" w:color="auto" w:fill="auto"/>
                </w:tcPr>
                <w:p w14:paraId="11401E7A" w14:textId="77777777" w:rsidR="00E5028D" w:rsidRPr="002726AD" w:rsidRDefault="00E5028D" w:rsidP="00E5028D">
                  <w:pPr>
                    <w:pStyle w:val="ListParagraph"/>
                    <w:numPr>
                      <w:ilvl w:val="0"/>
                      <w:numId w:val="8"/>
                    </w:numPr>
                    <w:ind w:left="181" w:right="72" w:hanging="270"/>
                    <w:rPr>
                      <w:rFonts w:cstheme="minorHAnsi"/>
                      <w:sz w:val="20"/>
                      <w:szCs w:val="20"/>
                    </w:rPr>
                  </w:pPr>
                  <w:r w:rsidRPr="002726AD">
                    <w:rPr>
                      <w:rFonts w:cstheme="minorHAnsi"/>
                      <w:sz w:val="20"/>
                      <w:szCs w:val="20"/>
                    </w:rPr>
                    <w:t>Broad Bean</w:t>
                  </w:r>
                </w:p>
              </w:tc>
            </w:tr>
            <w:tr w:rsidR="00E5028D" w:rsidRPr="00651095" w14:paraId="5A5ECD4C" w14:textId="77777777" w:rsidTr="00E5028D">
              <w:tc>
                <w:tcPr>
                  <w:tcW w:w="434" w:type="pct"/>
                  <w:shd w:val="clear" w:color="auto" w:fill="auto"/>
                </w:tcPr>
                <w:p w14:paraId="50B335BF" w14:textId="77777777" w:rsidR="00E5028D" w:rsidRPr="00651095" w:rsidRDefault="00E5028D" w:rsidP="00E5028D">
                  <w:pPr>
                    <w:rPr>
                      <w:rFonts w:cstheme="minorHAnsi"/>
                      <w:b/>
                      <w:bCs/>
                      <w:sz w:val="20"/>
                      <w:szCs w:val="20"/>
                    </w:rPr>
                  </w:pPr>
                </w:p>
              </w:tc>
              <w:tc>
                <w:tcPr>
                  <w:tcW w:w="738" w:type="pct"/>
                  <w:shd w:val="clear" w:color="auto" w:fill="auto"/>
                </w:tcPr>
                <w:p w14:paraId="0621D115" w14:textId="77777777" w:rsidR="00E5028D" w:rsidRPr="00651095" w:rsidRDefault="00E5028D" w:rsidP="00E5028D">
                  <w:pPr>
                    <w:pStyle w:val="ListParagraph"/>
                    <w:numPr>
                      <w:ilvl w:val="0"/>
                      <w:numId w:val="8"/>
                    </w:numPr>
                    <w:ind w:left="181" w:right="72" w:hanging="270"/>
                    <w:rPr>
                      <w:rFonts w:cstheme="minorHAnsi"/>
                      <w:b/>
                      <w:bCs/>
                      <w:sz w:val="20"/>
                      <w:szCs w:val="20"/>
                    </w:rPr>
                  </w:pPr>
                  <w:r w:rsidRPr="00E5028D">
                    <w:rPr>
                      <w:rFonts w:cstheme="minorHAnsi"/>
                      <w:sz w:val="20"/>
                      <w:szCs w:val="20"/>
                    </w:rPr>
                    <w:t xml:space="preserve">Lentils </w:t>
                  </w:r>
                </w:p>
              </w:tc>
            </w:tr>
            <w:tr w:rsidR="00E5028D" w:rsidRPr="002726AD" w14:paraId="6DAB4598" w14:textId="77777777" w:rsidTr="00E5028D">
              <w:tc>
                <w:tcPr>
                  <w:tcW w:w="434" w:type="pct"/>
                  <w:shd w:val="clear" w:color="auto" w:fill="auto"/>
                </w:tcPr>
                <w:p w14:paraId="01F6BF12" w14:textId="77777777" w:rsidR="00E5028D" w:rsidRPr="002726AD" w:rsidRDefault="00E5028D" w:rsidP="00E5028D">
                  <w:pPr>
                    <w:rPr>
                      <w:rFonts w:cstheme="minorHAnsi"/>
                      <w:sz w:val="20"/>
                      <w:szCs w:val="20"/>
                    </w:rPr>
                  </w:pPr>
                </w:p>
              </w:tc>
              <w:tc>
                <w:tcPr>
                  <w:tcW w:w="738" w:type="pct"/>
                  <w:shd w:val="clear" w:color="auto" w:fill="auto"/>
                </w:tcPr>
                <w:p w14:paraId="720CBC93" w14:textId="77777777" w:rsidR="00E5028D" w:rsidRPr="002726AD" w:rsidRDefault="00E5028D" w:rsidP="00E5028D">
                  <w:pPr>
                    <w:pStyle w:val="ListParagraph"/>
                    <w:numPr>
                      <w:ilvl w:val="0"/>
                      <w:numId w:val="8"/>
                    </w:numPr>
                    <w:ind w:left="181" w:right="72" w:hanging="270"/>
                    <w:rPr>
                      <w:rFonts w:cstheme="minorHAnsi"/>
                      <w:sz w:val="20"/>
                      <w:szCs w:val="20"/>
                    </w:rPr>
                  </w:pPr>
                  <w:r w:rsidRPr="002726AD">
                    <w:rPr>
                      <w:rFonts w:cstheme="minorHAnsi"/>
                      <w:sz w:val="20"/>
                      <w:szCs w:val="20"/>
                    </w:rPr>
                    <w:t>Beans (</w:t>
                  </w:r>
                  <w:hyperlink r:id="rId10" w:history="1">
                    <w:r w:rsidRPr="002726AD">
                      <w:rPr>
                        <w:rStyle w:val="Hyperlink"/>
                        <w:rFonts w:cstheme="minorHAnsi"/>
                        <w:sz w:val="20"/>
                        <w:szCs w:val="20"/>
                        <w:shd w:val="clear" w:color="auto" w:fill="FFFFFF"/>
                      </w:rPr>
                      <w:t>Common bean</w:t>
                    </w:r>
                  </w:hyperlink>
                  <w:r w:rsidRPr="002726AD">
                    <w:rPr>
                      <w:rFonts w:cstheme="minorHAnsi"/>
                      <w:sz w:val="20"/>
                      <w:szCs w:val="20"/>
                    </w:rPr>
                    <w:t>)</w:t>
                  </w:r>
                </w:p>
              </w:tc>
            </w:tr>
            <w:tr w:rsidR="00E5028D" w:rsidRPr="002726AD" w14:paraId="4493A5E8" w14:textId="77777777" w:rsidTr="00E5028D">
              <w:tc>
                <w:tcPr>
                  <w:tcW w:w="434" w:type="pct"/>
                  <w:shd w:val="clear" w:color="auto" w:fill="auto"/>
                </w:tcPr>
                <w:p w14:paraId="5E99C23E" w14:textId="77777777" w:rsidR="00E5028D" w:rsidRPr="002726AD" w:rsidRDefault="00E5028D" w:rsidP="00E5028D">
                  <w:pPr>
                    <w:rPr>
                      <w:rFonts w:cstheme="minorHAnsi"/>
                      <w:sz w:val="20"/>
                      <w:szCs w:val="20"/>
                    </w:rPr>
                  </w:pPr>
                </w:p>
              </w:tc>
              <w:tc>
                <w:tcPr>
                  <w:tcW w:w="738" w:type="pct"/>
                  <w:shd w:val="clear" w:color="auto" w:fill="auto"/>
                </w:tcPr>
                <w:p w14:paraId="4BBD9F43" w14:textId="77777777" w:rsidR="00E5028D" w:rsidRPr="002726AD" w:rsidRDefault="00E5028D" w:rsidP="00E5028D">
                  <w:pPr>
                    <w:pStyle w:val="ListParagraph"/>
                    <w:numPr>
                      <w:ilvl w:val="0"/>
                      <w:numId w:val="8"/>
                    </w:numPr>
                    <w:ind w:left="181" w:right="72" w:hanging="270"/>
                    <w:rPr>
                      <w:rFonts w:cstheme="minorHAnsi"/>
                      <w:sz w:val="20"/>
                      <w:szCs w:val="20"/>
                    </w:rPr>
                  </w:pPr>
                  <w:r w:rsidRPr="002726AD">
                    <w:rPr>
                      <w:rFonts w:cstheme="minorHAnsi"/>
                      <w:sz w:val="20"/>
                      <w:szCs w:val="20"/>
                    </w:rPr>
                    <w:t>Cowpea (black-eyed bean)</w:t>
                  </w:r>
                </w:p>
              </w:tc>
            </w:tr>
            <w:tr w:rsidR="00E5028D" w:rsidRPr="002726AD" w14:paraId="42841C0D" w14:textId="77777777" w:rsidTr="00E5028D">
              <w:tc>
                <w:tcPr>
                  <w:tcW w:w="434" w:type="pct"/>
                  <w:shd w:val="clear" w:color="auto" w:fill="auto"/>
                </w:tcPr>
                <w:p w14:paraId="6F508394" w14:textId="77777777" w:rsidR="00E5028D" w:rsidRPr="002726AD" w:rsidRDefault="00E5028D" w:rsidP="00E5028D">
                  <w:pPr>
                    <w:rPr>
                      <w:rFonts w:cstheme="minorHAnsi"/>
                      <w:sz w:val="20"/>
                      <w:szCs w:val="20"/>
                    </w:rPr>
                  </w:pPr>
                </w:p>
              </w:tc>
              <w:tc>
                <w:tcPr>
                  <w:tcW w:w="738" w:type="pct"/>
                  <w:shd w:val="clear" w:color="auto" w:fill="auto"/>
                </w:tcPr>
                <w:p w14:paraId="7ED4BDD9" w14:textId="77777777" w:rsidR="00E5028D" w:rsidRPr="002726AD" w:rsidRDefault="00E5028D" w:rsidP="00E5028D">
                  <w:pPr>
                    <w:pStyle w:val="ListParagraph"/>
                    <w:numPr>
                      <w:ilvl w:val="0"/>
                      <w:numId w:val="8"/>
                    </w:numPr>
                    <w:ind w:left="181" w:right="72" w:hanging="270"/>
                    <w:rPr>
                      <w:rFonts w:cstheme="minorHAnsi"/>
                      <w:sz w:val="20"/>
                      <w:szCs w:val="20"/>
                    </w:rPr>
                  </w:pPr>
                  <w:r w:rsidRPr="002726AD">
                    <w:rPr>
                      <w:rFonts w:cstheme="minorHAnsi"/>
                      <w:sz w:val="20"/>
                      <w:szCs w:val="20"/>
                    </w:rPr>
                    <w:t>Peas</w:t>
                  </w:r>
                </w:p>
              </w:tc>
            </w:tr>
            <w:tr w:rsidR="00E5028D" w:rsidRPr="002726AD" w14:paraId="1ADF6301" w14:textId="77777777" w:rsidTr="00E5028D">
              <w:tc>
                <w:tcPr>
                  <w:tcW w:w="434" w:type="pct"/>
                  <w:shd w:val="clear" w:color="auto" w:fill="auto"/>
                </w:tcPr>
                <w:p w14:paraId="6135000E" w14:textId="77777777" w:rsidR="00E5028D" w:rsidRPr="002726AD" w:rsidRDefault="00E5028D" w:rsidP="00E5028D">
                  <w:pPr>
                    <w:rPr>
                      <w:rFonts w:cstheme="minorHAnsi"/>
                      <w:sz w:val="20"/>
                      <w:szCs w:val="20"/>
                    </w:rPr>
                  </w:pPr>
                </w:p>
              </w:tc>
              <w:tc>
                <w:tcPr>
                  <w:tcW w:w="738" w:type="pct"/>
                  <w:shd w:val="clear" w:color="auto" w:fill="auto"/>
                </w:tcPr>
                <w:p w14:paraId="494FF10D" w14:textId="77777777" w:rsidR="00E5028D" w:rsidRPr="002726AD" w:rsidRDefault="00E5028D" w:rsidP="00E5028D">
                  <w:pPr>
                    <w:pStyle w:val="ListParagraph"/>
                    <w:numPr>
                      <w:ilvl w:val="0"/>
                      <w:numId w:val="8"/>
                    </w:numPr>
                    <w:ind w:left="181" w:right="72" w:hanging="270"/>
                    <w:rPr>
                      <w:rFonts w:cstheme="minorHAnsi"/>
                      <w:sz w:val="20"/>
                      <w:szCs w:val="20"/>
                    </w:rPr>
                  </w:pPr>
                  <w:r w:rsidRPr="002726AD">
                    <w:rPr>
                      <w:rFonts w:cstheme="minorHAnsi"/>
                      <w:sz w:val="20"/>
                      <w:szCs w:val="20"/>
                    </w:rPr>
                    <w:t>chickpeas</w:t>
                  </w:r>
                </w:p>
              </w:tc>
            </w:tr>
          </w:tbl>
          <w:p w14:paraId="0BC1F4F7" w14:textId="77777777" w:rsidR="002D3970" w:rsidRDefault="002D3970">
            <w:pPr>
              <w:spacing w:after="0" w:line="240" w:lineRule="auto"/>
              <w:ind w:right="760"/>
              <w:jc w:val="both"/>
              <w:rPr>
                <w:rFonts w:ascii="Times New Roman" w:eastAsia="Times New Roman" w:hAnsi="Times New Roman" w:cs="Times New Roman"/>
                <w:sz w:val="18"/>
                <w:szCs w:val="18"/>
              </w:rPr>
            </w:pPr>
          </w:p>
          <w:tbl>
            <w:tblPr>
              <w:tblStyle w:val="TableGrid"/>
              <w:tblW w:w="5000" w:type="pct"/>
              <w:tblLook w:val="04A0" w:firstRow="1" w:lastRow="0" w:firstColumn="1" w:lastColumn="0" w:noHBand="0" w:noVBand="1"/>
            </w:tblPr>
            <w:tblGrid>
              <w:gridCol w:w="1156"/>
              <w:gridCol w:w="1964"/>
            </w:tblGrid>
            <w:tr w:rsidR="00E5028D" w:rsidRPr="002726AD" w14:paraId="5E356719" w14:textId="77777777" w:rsidTr="00E5028D">
              <w:tc>
                <w:tcPr>
                  <w:tcW w:w="434" w:type="pct"/>
                  <w:shd w:val="clear" w:color="auto" w:fill="auto"/>
                </w:tcPr>
                <w:p w14:paraId="7211B93C" w14:textId="77777777" w:rsidR="00E5028D" w:rsidRPr="00B76BCA" w:rsidRDefault="00E5028D" w:rsidP="00E5028D">
                  <w:pPr>
                    <w:rPr>
                      <w:rFonts w:cstheme="minorHAnsi"/>
                      <w:b/>
                      <w:bCs/>
                      <w:sz w:val="20"/>
                      <w:szCs w:val="20"/>
                    </w:rPr>
                  </w:pPr>
                  <w:r w:rsidRPr="00B76BCA">
                    <w:rPr>
                      <w:rFonts w:cstheme="minorHAnsi"/>
                      <w:b/>
                      <w:bCs/>
                      <w:sz w:val="20"/>
                      <w:szCs w:val="20"/>
                    </w:rPr>
                    <w:t>Oil plants and spices</w:t>
                  </w:r>
                </w:p>
              </w:tc>
              <w:tc>
                <w:tcPr>
                  <w:tcW w:w="738" w:type="pct"/>
                  <w:shd w:val="clear" w:color="auto" w:fill="auto"/>
                </w:tcPr>
                <w:p w14:paraId="2CFC181A" w14:textId="77777777" w:rsidR="00E5028D" w:rsidRPr="002726AD" w:rsidRDefault="00E5028D" w:rsidP="00E5028D">
                  <w:pPr>
                    <w:pStyle w:val="ListParagraph"/>
                    <w:numPr>
                      <w:ilvl w:val="0"/>
                      <w:numId w:val="8"/>
                    </w:numPr>
                    <w:ind w:left="181" w:right="72" w:hanging="270"/>
                    <w:rPr>
                      <w:rFonts w:cstheme="minorHAnsi"/>
                      <w:sz w:val="20"/>
                      <w:szCs w:val="20"/>
                    </w:rPr>
                  </w:pPr>
                  <w:r>
                    <w:rPr>
                      <w:rFonts w:cstheme="minorHAnsi"/>
                      <w:sz w:val="20"/>
                      <w:szCs w:val="20"/>
                    </w:rPr>
                    <w:t xml:space="preserve">** </w:t>
                  </w:r>
                  <w:r w:rsidRPr="002726AD">
                    <w:rPr>
                      <w:rFonts w:cstheme="minorHAnsi"/>
                      <w:sz w:val="20"/>
                      <w:szCs w:val="20"/>
                    </w:rPr>
                    <w:t>Sesame</w:t>
                  </w:r>
                </w:p>
              </w:tc>
            </w:tr>
            <w:tr w:rsidR="00E5028D" w:rsidRPr="002726AD" w14:paraId="6730EC3A" w14:textId="77777777" w:rsidTr="00E5028D">
              <w:tc>
                <w:tcPr>
                  <w:tcW w:w="434" w:type="pct"/>
                  <w:shd w:val="clear" w:color="auto" w:fill="auto"/>
                </w:tcPr>
                <w:p w14:paraId="41C11920" w14:textId="77777777" w:rsidR="00E5028D" w:rsidRPr="002726AD" w:rsidRDefault="00E5028D" w:rsidP="00E5028D">
                  <w:pPr>
                    <w:rPr>
                      <w:rFonts w:cstheme="minorHAnsi"/>
                      <w:sz w:val="20"/>
                      <w:szCs w:val="20"/>
                    </w:rPr>
                  </w:pPr>
                </w:p>
              </w:tc>
              <w:tc>
                <w:tcPr>
                  <w:tcW w:w="738" w:type="pct"/>
                  <w:shd w:val="clear" w:color="auto" w:fill="auto"/>
                </w:tcPr>
                <w:p w14:paraId="27EDC1CF" w14:textId="77777777" w:rsidR="00E5028D" w:rsidRPr="002726AD" w:rsidRDefault="00E5028D" w:rsidP="00E5028D">
                  <w:pPr>
                    <w:pStyle w:val="ListParagraph"/>
                    <w:numPr>
                      <w:ilvl w:val="0"/>
                      <w:numId w:val="8"/>
                    </w:numPr>
                    <w:ind w:left="181" w:right="72" w:hanging="270"/>
                    <w:rPr>
                      <w:rFonts w:cstheme="minorHAnsi"/>
                      <w:i/>
                      <w:iCs/>
                      <w:sz w:val="20"/>
                      <w:szCs w:val="20"/>
                      <w:shd w:val="clear" w:color="auto" w:fill="FFFFFF"/>
                    </w:rPr>
                  </w:pPr>
                  <w:r w:rsidRPr="00E5028D">
                    <w:rPr>
                      <w:rFonts w:cstheme="minorHAnsi"/>
                      <w:sz w:val="20"/>
                      <w:szCs w:val="20"/>
                    </w:rPr>
                    <w:t>Safflower</w:t>
                  </w:r>
                </w:p>
              </w:tc>
            </w:tr>
            <w:tr w:rsidR="00E5028D" w:rsidRPr="002726AD" w14:paraId="1B61DD04" w14:textId="77777777" w:rsidTr="00E5028D">
              <w:tc>
                <w:tcPr>
                  <w:tcW w:w="434" w:type="pct"/>
                  <w:shd w:val="clear" w:color="auto" w:fill="auto"/>
                </w:tcPr>
                <w:p w14:paraId="5AE35897" w14:textId="77777777" w:rsidR="00E5028D" w:rsidRPr="002726AD" w:rsidRDefault="00E5028D" w:rsidP="00E5028D">
                  <w:pPr>
                    <w:rPr>
                      <w:rFonts w:cstheme="minorHAnsi"/>
                      <w:sz w:val="20"/>
                      <w:szCs w:val="20"/>
                    </w:rPr>
                  </w:pPr>
                </w:p>
              </w:tc>
              <w:tc>
                <w:tcPr>
                  <w:tcW w:w="738" w:type="pct"/>
                  <w:shd w:val="clear" w:color="auto" w:fill="auto"/>
                </w:tcPr>
                <w:p w14:paraId="5ECA8BCB" w14:textId="77777777" w:rsidR="00E5028D" w:rsidRPr="002726AD" w:rsidRDefault="00E5028D" w:rsidP="00E5028D">
                  <w:pPr>
                    <w:pStyle w:val="ListParagraph"/>
                    <w:numPr>
                      <w:ilvl w:val="0"/>
                      <w:numId w:val="8"/>
                    </w:numPr>
                    <w:ind w:left="181" w:right="72" w:hanging="270"/>
                    <w:rPr>
                      <w:rFonts w:cstheme="minorHAnsi"/>
                      <w:sz w:val="20"/>
                      <w:szCs w:val="20"/>
                    </w:rPr>
                  </w:pPr>
                  <w:r>
                    <w:rPr>
                      <w:rFonts w:cstheme="minorHAnsi"/>
                      <w:sz w:val="20"/>
                      <w:szCs w:val="20"/>
                    </w:rPr>
                    <w:t xml:space="preserve">** </w:t>
                  </w:r>
                  <w:r w:rsidRPr="002726AD">
                    <w:rPr>
                      <w:rFonts w:cstheme="minorHAnsi"/>
                      <w:sz w:val="20"/>
                      <w:szCs w:val="20"/>
                    </w:rPr>
                    <w:t>Black caraway</w:t>
                  </w:r>
                </w:p>
              </w:tc>
            </w:tr>
            <w:tr w:rsidR="00E5028D" w:rsidRPr="002726AD" w14:paraId="037B64A3" w14:textId="77777777" w:rsidTr="00E5028D">
              <w:tc>
                <w:tcPr>
                  <w:tcW w:w="434" w:type="pct"/>
                  <w:shd w:val="clear" w:color="auto" w:fill="auto"/>
                </w:tcPr>
                <w:p w14:paraId="14689602" w14:textId="77777777" w:rsidR="00E5028D" w:rsidRPr="002726AD" w:rsidRDefault="00E5028D" w:rsidP="00E5028D">
                  <w:pPr>
                    <w:rPr>
                      <w:rFonts w:cstheme="minorHAnsi"/>
                      <w:sz w:val="20"/>
                      <w:szCs w:val="20"/>
                    </w:rPr>
                  </w:pPr>
                </w:p>
              </w:tc>
              <w:tc>
                <w:tcPr>
                  <w:tcW w:w="738" w:type="pct"/>
                  <w:shd w:val="clear" w:color="auto" w:fill="auto"/>
                </w:tcPr>
                <w:p w14:paraId="0B4F7D02" w14:textId="77777777" w:rsidR="00E5028D" w:rsidRPr="002726AD" w:rsidRDefault="00E5028D" w:rsidP="00E5028D">
                  <w:pPr>
                    <w:pStyle w:val="ListParagraph"/>
                    <w:numPr>
                      <w:ilvl w:val="0"/>
                      <w:numId w:val="8"/>
                    </w:numPr>
                    <w:ind w:left="181" w:right="72" w:hanging="270"/>
                    <w:rPr>
                      <w:rFonts w:cstheme="minorHAnsi"/>
                      <w:sz w:val="20"/>
                      <w:szCs w:val="20"/>
                    </w:rPr>
                  </w:pPr>
                  <w:r>
                    <w:rPr>
                      <w:rFonts w:cstheme="minorHAnsi"/>
                      <w:sz w:val="20"/>
                      <w:szCs w:val="20"/>
                    </w:rPr>
                    <w:t xml:space="preserve">** </w:t>
                  </w:r>
                  <w:r w:rsidRPr="002726AD">
                    <w:rPr>
                      <w:rFonts w:cstheme="minorHAnsi"/>
                      <w:sz w:val="20"/>
                      <w:szCs w:val="20"/>
                    </w:rPr>
                    <w:t>Anise</w:t>
                  </w:r>
                  <w:r w:rsidRPr="002726AD">
                    <w:rPr>
                      <w:rFonts w:cstheme="minorHAnsi"/>
                      <w:sz w:val="20"/>
                      <w:szCs w:val="20"/>
                    </w:rPr>
                    <w:tab/>
                  </w:r>
                </w:p>
              </w:tc>
            </w:tr>
            <w:tr w:rsidR="00E5028D" w:rsidRPr="002726AD" w14:paraId="2E73CD40" w14:textId="77777777" w:rsidTr="00E5028D">
              <w:tc>
                <w:tcPr>
                  <w:tcW w:w="434" w:type="pct"/>
                  <w:shd w:val="clear" w:color="auto" w:fill="auto"/>
                </w:tcPr>
                <w:p w14:paraId="2FD06974" w14:textId="77777777" w:rsidR="00E5028D" w:rsidRPr="002726AD" w:rsidRDefault="00E5028D" w:rsidP="00E5028D">
                  <w:pPr>
                    <w:rPr>
                      <w:rFonts w:cstheme="minorHAnsi"/>
                      <w:sz w:val="20"/>
                      <w:szCs w:val="20"/>
                    </w:rPr>
                  </w:pPr>
                </w:p>
              </w:tc>
              <w:tc>
                <w:tcPr>
                  <w:tcW w:w="738" w:type="pct"/>
                  <w:shd w:val="clear" w:color="auto" w:fill="auto"/>
                </w:tcPr>
                <w:p w14:paraId="696A4F5F" w14:textId="77777777" w:rsidR="00E5028D" w:rsidRPr="002726AD" w:rsidRDefault="00E5028D" w:rsidP="00E5028D">
                  <w:pPr>
                    <w:pStyle w:val="ListParagraph"/>
                    <w:numPr>
                      <w:ilvl w:val="0"/>
                      <w:numId w:val="8"/>
                    </w:numPr>
                    <w:ind w:left="181" w:right="72" w:hanging="270"/>
                    <w:rPr>
                      <w:rFonts w:cstheme="minorHAnsi"/>
                      <w:sz w:val="20"/>
                      <w:szCs w:val="20"/>
                    </w:rPr>
                  </w:pPr>
                  <w:r w:rsidRPr="002726AD">
                    <w:rPr>
                      <w:rFonts w:cstheme="minorHAnsi"/>
                      <w:sz w:val="20"/>
                      <w:szCs w:val="20"/>
                    </w:rPr>
                    <w:t>Fenugreek</w:t>
                  </w:r>
                </w:p>
              </w:tc>
            </w:tr>
            <w:tr w:rsidR="00E5028D" w:rsidRPr="002726AD" w14:paraId="0C6CC4E8" w14:textId="77777777" w:rsidTr="00E5028D">
              <w:tc>
                <w:tcPr>
                  <w:tcW w:w="434" w:type="pct"/>
                  <w:shd w:val="clear" w:color="auto" w:fill="auto"/>
                </w:tcPr>
                <w:p w14:paraId="2B95CCA5" w14:textId="77777777" w:rsidR="00E5028D" w:rsidRPr="002726AD" w:rsidRDefault="00E5028D" w:rsidP="00E5028D">
                  <w:pPr>
                    <w:rPr>
                      <w:rFonts w:cstheme="minorHAnsi"/>
                      <w:sz w:val="20"/>
                      <w:szCs w:val="20"/>
                    </w:rPr>
                  </w:pPr>
                </w:p>
              </w:tc>
              <w:tc>
                <w:tcPr>
                  <w:tcW w:w="738" w:type="pct"/>
                  <w:shd w:val="clear" w:color="auto" w:fill="auto"/>
                </w:tcPr>
                <w:p w14:paraId="2CD898DB" w14:textId="77777777" w:rsidR="00E5028D" w:rsidRPr="002726AD" w:rsidRDefault="00E5028D" w:rsidP="00E5028D">
                  <w:pPr>
                    <w:pStyle w:val="ListParagraph"/>
                    <w:numPr>
                      <w:ilvl w:val="0"/>
                      <w:numId w:val="8"/>
                    </w:numPr>
                    <w:ind w:left="181" w:right="72" w:hanging="270"/>
                    <w:rPr>
                      <w:rFonts w:cstheme="minorHAnsi"/>
                      <w:sz w:val="20"/>
                      <w:szCs w:val="20"/>
                      <w:rtl/>
                      <w:lang w:bidi="ar-JO"/>
                    </w:rPr>
                  </w:pPr>
                  <w:r>
                    <w:rPr>
                      <w:rFonts w:cstheme="minorHAnsi"/>
                      <w:sz w:val="20"/>
                      <w:szCs w:val="20"/>
                    </w:rPr>
                    <w:t xml:space="preserve">** </w:t>
                  </w:r>
                  <w:r w:rsidRPr="002726AD">
                    <w:rPr>
                      <w:rFonts w:cstheme="minorHAnsi"/>
                      <w:sz w:val="20"/>
                      <w:szCs w:val="20"/>
                    </w:rPr>
                    <w:t>Cumin</w:t>
                  </w:r>
                </w:p>
              </w:tc>
            </w:tr>
          </w:tbl>
          <w:p w14:paraId="3B2BFB2C" w14:textId="77777777" w:rsidR="00E5028D" w:rsidRDefault="00E5028D">
            <w:pPr>
              <w:spacing w:after="0" w:line="240" w:lineRule="auto"/>
              <w:ind w:right="760"/>
              <w:jc w:val="both"/>
              <w:rPr>
                <w:rFonts w:ascii="Times New Roman" w:eastAsia="Times New Roman" w:hAnsi="Times New Roman" w:cs="Times New Roman"/>
                <w:sz w:val="18"/>
                <w:szCs w:val="18"/>
              </w:rPr>
            </w:pPr>
          </w:p>
          <w:tbl>
            <w:tblPr>
              <w:tblStyle w:val="TableGrid"/>
              <w:tblW w:w="5000" w:type="pct"/>
              <w:tblLook w:val="04A0" w:firstRow="1" w:lastRow="0" w:firstColumn="1" w:lastColumn="0" w:noHBand="0" w:noVBand="1"/>
            </w:tblPr>
            <w:tblGrid>
              <w:gridCol w:w="1156"/>
              <w:gridCol w:w="1964"/>
            </w:tblGrid>
            <w:tr w:rsidR="00E5028D" w:rsidRPr="002726AD" w14:paraId="792914E2" w14:textId="77777777" w:rsidTr="00E5028D">
              <w:tc>
                <w:tcPr>
                  <w:tcW w:w="434" w:type="pct"/>
                  <w:shd w:val="clear" w:color="auto" w:fill="auto"/>
                </w:tcPr>
                <w:p w14:paraId="214FA146" w14:textId="77777777" w:rsidR="00E5028D" w:rsidRPr="00B76BCA" w:rsidRDefault="00E5028D" w:rsidP="00E5028D">
                  <w:pPr>
                    <w:rPr>
                      <w:rFonts w:cstheme="minorHAnsi"/>
                      <w:b/>
                      <w:bCs/>
                      <w:sz w:val="20"/>
                      <w:szCs w:val="20"/>
                    </w:rPr>
                  </w:pPr>
                  <w:r w:rsidRPr="00B76BCA">
                    <w:rPr>
                      <w:rFonts w:cstheme="minorHAnsi"/>
                      <w:b/>
                      <w:bCs/>
                      <w:sz w:val="20"/>
                      <w:szCs w:val="20"/>
                    </w:rPr>
                    <w:t>Fresh Herbs</w:t>
                  </w:r>
                </w:p>
              </w:tc>
              <w:tc>
                <w:tcPr>
                  <w:tcW w:w="738" w:type="pct"/>
                  <w:shd w:val="clear" w:color="auto" w:fill="auto"/>
                </w:tcPr>
                <w:p w14:paraId="06EACF8D" w14:textId="77777777" w:rsidR="00E5028D" w:rsidRPr="002726AD" w:rsidRDefault="00E5028D" w:rsidP="00E5028D">
                  <w:pPr>
                    <w:pStyle w:val="ListParagraph"/>
                    <w:numPr>
                      <w:ilvl w:val="0"/>
                      <w:numId w:val="8"/>
                    </w:numPr>
                    <w:ind w:left="181" w:right="72" w:hanging="270"/>
                    <w:rPr>
                      <w:rFonts w:cstheme="minorHAnsi"/>
                      <w:sz w:val="20"/>
                      <w:szCs w:val="20"/>
                    </w:rPr>
                  </w:pPr>
                  <w:r w:rsidRPr="002726AD">
                    <w:rPr>
                      <w:rFonts w:cstheme="minorHAnsi"/>
                      <w:sz w:val="20"/>
                      <w:szCs w:val="20"/>
                    </w:rPr>
                    <w:t>Parsley</w:t>
                  </w:r>
                </w:p>
              </w:tc>
            </w:tr>
            <w:tr w:rsidR="00E5028D" w:rsidRPr="002726AD" w14:paraId="43041D86" w14:textId="77777777" w:rsidTr="00E5028D">
              <w:tc>
                <w:tcPr>
                  <w:tcW w:w="434" w:type="pct"/>
                  <w:shd w:val="clear" w:color="auto" w:fill="auto"/>
                </w:tcPr>
                <w:p w14:paraId="381318F0" w14:textId="77777777" w:rsidR="00E5028D" w:rsidRPr="002726AD" w:rsidRDefault="00E5028D" w:rsidP="00E5028D">
                  <w:pPr>
                    <w:rPr>
                      <w:rFonts w:cstheme="minorHAnsi"/>
                      <w:sz w:val="20"/>
                      <w:szCs w:val="20"/>
                    </w:rPr>
                  </w:pPr>
                </w:p>
              </w:tc>
              <w:tc>
                <w:tcPr>
                  <w:tcW w:w="738" w:type="pct"/>
                  <w:shd w:val="clear" w:color="auto" w:fill="auto"/>
                </w:tcPr>
                <w:p w14:paraId="4FB08C53" w14:textId="77777777" w:rsidR="00E5028D" w:rsidRPr="002726AD" w:rsidRDefault="00E5028D" w:rsidP="00E5028D">
                  <w:pPr>
                    <w:pStyle w:val="ListParagraph"/>
                    <w:numPr>
                      <w:ilvl w:val="0"/>
                      <w:numId w:val="8"/>
                    </w:numPr>
                    <w:ind w:left="181" w:right="72" w:hanging="270"/>
                    <w:rPr>
                      <w:rFonts w:cstheme="minorHAnsi"/>
                      <w:sz w:val="20"/>
                      <w:szCs w:val="20"/>
                    </w:rPr>
                  </w:pPr>
                  <w:r w:rsidRPr="002726AD">
                    <w:rPr>
                      <w:rFonts w:cstheme="minorHAnsi"/>
                      <w:sz w:val="20"/>
                      <w:szCs w:val="20"/>
                    </w:rPr>
                    <w:t>Mint</w:t>
                  </w:r>
                </w:p>
              </w:tc>
            </w:tr>
            <w:tr w:rsidR="00E5028D" w:rsidRPr="002726AD" w14:paraId="269B02A6" w14:textId="77777777" w:rsidTr="00E5028D">
              <w:tc>
                <w:tcPr>
                  <w:tcW w:w="434" w:type="pct"/>
                  <w:shd w:val="clear" w:color="auto" w:fill="auto"/>
                </w:tcPr>
                <w:p w14:paraId="0FED8190" w14:textId="77777777" w:rsidR="00E5028D" w:rsidRPr="002726AD" w:rsidRDefault="00E5028D" w:rsidP="00E5028D">
                  <w:pPr>
                    <w:rPr>
                      <w:rFonts w:cstheme="minorHAnsi"/>
                      <w:sz w:val="20"/>
                      <w:szCs w:val="20"/>
                    </w:rPr>
                  </w:pPr>
                </w:p>
              </w:tc>
              <w:tc>
                <w:tcPr>
                  <w:tcW w:w="738" w:type="pct"/>
                  <w:shd w:val="clear" w:color="auto" w:fill="auto"/>
                </w:tcPr>
                <w:p w14:paraId="259029A9" w14:textId="77777777" w:rsidR="00E5028D" w:rsidRPr="002726AD" w:rsidRDefault="00E5028D" w:rsidP="00E5028D">
                  <w:pPr>
                    <w:pStyle w:val="ListParagraph"/>
                    <w:numPr>
                      <w:ilvl w:val="0"/>
                      <w:numId w:val="8"/>
                    </w:numPr>
                    <w:ind w:left="181" w:right="72" w:hanging="270"/>
                    <w:rPr>
                      <w:rFonts w:cstheme="minorHAnsi"/>
                      <w:sz w:val="20"/>
                      <w:szCs w:val="20"/>
                    </w:rPr>
                  </w:pPr>
                  <w:r w:rsidRPr="002726AD">
                    <w:rPr>
                      <w:rFonts w:cstheme="minorHAnsi"/>
                      <w:sz w:val="20"/>
                      <w:szCs w:val="20"/>
                    </w:rPr>
                    <w:t>Oregano</w:t>
                  </w:r>
                </w:p>
              </w:tc>
            </w:tr>
            <w:tr w:rsidR="00E5028D" w:rsidRPr="002726AD" w14:paraId="66E64C98" w14:textId="77777777" w:rsidTr="00E5028D">
              <w:tc>
                <w:tcPr>
                  <w:tcW w:w="434" w:type="pct"/>
                  <w:shd w:val="clear" w:color="auto" w:fill="auto"/>
                </w:tcPr>
                <w:p w14:paraId="23C1745F" w14:textId="77777777" w:rsidR="00E5028D" w:rsidRPr="002726AD" w:rsidRDefault="00E5028D" w:rsidP="00E5028D">
                  <w:pPr>
                    <w:rPr>
                      <w:rFonts w:cstheme="minorHAnsi"/>
                      <w:sz w:val="20"/>
                      <w:szCs w:val="20"/>
                    </w:rPr>
                  </w:pPr>
                </w:p>
              </w:tc>
              <w:tc>
                <w:tcPr>
                  <w:tcW w:w="738" w:type="pct"/>
                  <w:shd w:val="clear" w:color="auto" w:fill="auto"/>
                </w:tcPr>
                <w:p w14:paraId="4F9A20BA" w14:textId="77777777" w:rsidR="00E5028D" w:rsidRPr="002726AD" w:rsidRDefault="00E5028D" w:rsidP="00E5028D">
                  <w:pPr>
                    <w:pStyle w:val="ListParagraph"/>
                    <w:numPr>
                      <w:ilvl w:val="0"/>
                      <w:numId w:val="8"/>
                    </w:numPr>
                    <w:ind w:left="181" w:right="72" w:hanging="270"/>
                    <w:rPr>
                      <w:rFonts w:cstheme="minorHAnsi"/>
                      <w:sz w:val="20"/>
                      <w:szCs w:val="20"/>
                    </w:rPr>
                  </w:pPr>
                  <w:r w:rsidRPr="002726AD">
                    <w:rPr>
                      <w:rFonts w:cstheme="minorHAnsi"/>
                      <w:sz w:val="20"/>
                      <w:szCs w:val="20"/>
                    </w:rPr>
                    <w:t>Sage</w:t>
                  </w:r>
                </w:p>
              </w:tc>
            </w:tr>
            <w:tr w:rsidR="00E5028D" w:rsidRPr="002726AD" w14:paraId="38186FFB" w14:textId="77777777" w:rsidTr="00E5028D">
              <w:tc>
                <w:tcPr>
                  <w:tcW w:w="434" w:type="pct"/>
                  <w:shd w:val="clear" w:color="auto" w:fill="auto"/>
                </w:tcPr>
                <w:p w14:paraId="2C1558EF" w14:textId="77777777" w:rsidR="00E5028D" w:rsidRPr="002726AD" w:rsidRDefault="00E5028D" w:rsidP="00E5028D">
                  <w:pPr>
                    <w:rPr>
                      <w:rFonts w:cstheme="minorHAnsi"/>
                      <w:sz w:val="20"/>
                      <w:szCs w:val="20"/>
                    </w:rPr>
                  </w:pPr>
                </w:p>
              </w:tc>
              <w:tc>
                <w:tcPr>
                  <w:tcW w:w="738" w:type="pct"/>
                  <w:shd w:val="clear" w:color="auto" w:fill="auto"/>
                </w:tcPr>
                <w:p w14:paraId="4A018A03" w14:textId="77777777" w:rsidR="00E5028D" w:rsidRPr="002726AD" w:rsidRDefault="00E5028D" w:rsidP="00E5028D">
                  <w:pPr>
                    <w:pStyle w:val="ListParagraph"/>
                    <w:numPr>
                      <w:ilvl w:val="0"/>
                      <w:numId w:val="8"/>
                    </w:numPr>
                    <w:ind w:left="181" w:right="72" w:hanging="270"/>
                    <w:rPr>
                      <w:rFonts w:cstheme="minorHAnsi"/>
                      <w:sz w:val="20"/>
                      <w:szCs w:val="20"/>
                    </w:rPr>
                  </w:pPr>
                  <w:r w:rsidRPr="002726AD">
                    <w:rPr>
                      <w:rFonts w:cstheme="minorHAnsi"/>
                      <w:sz w:val="20"/>
                      <w:szCs w:val="20"/>
                      <w:shd w:val="clear" w:color="auto" w:fill="FFFFFF"/>
                    </w:rPr>
                    <w:t>Spinach </w:t>
                  </w:r>
                  <w:r w:rsidRPr="002726AD">
                    <w:rPr>
                      <w:rFonts w:cstheme="minorHAnsi"/>
                      <w:i/>
                      <w:iCs/>
                      <w:sz w:val="20"/>
                      <w:szCs w:val="20"/>
                      <w:shd w:val="clear" w:color="auto" w:fill="FFFFFF"/>
                    </w:rPr>
                    <w:t xml:space="preserve"> </w:t>
                  </w:r>
                </w:p>
              </w:tc>
            </w:tr>
            <w:tr w:rsidR="00E5028D" w:rsidRPr="002726AD" w14:paraId="49A7B916" w14:textId="77777777" w:rsidTr="00E5028D">
              <w:tc>
                <w:tcPr>
                  <w:tcW w:w="434" w:type="pct"/>
                  <w:shd w:val="clear" w:color="auto" w:fill="auto"/>
                </w:tcPr>
                <w:p w14:paraId="1C8CB053" w14:textId="77777777" w:rsidR="00E5028D" w:rsidRPr="002726AD" w:rsidRDefault="00E5028D" w:rsidP="00E5028D">
                  <w:pPr>
                    <w:rPr>
                      <w:rFonts w:cstheme="minorHAnsi"/>
                      <w:sz w:val="20"/>
                      <w:szCs w:val="20"/>
                    </w:rPr>
                  </w:pPr>
                </w:p>
              </w:tc>
              <w:tc>
                <w:tcPr>
                  <w:tcW w:w="738" w:type="pct"/>
                  <w:shd w:val="clear" w:color="auto" w:fill="auto"/>
                </w:tcPr>
                <w:p w14:paraId="5C552635" w14:textId="77777777" w:rsidR="00E5028D" w:rsidRPr="002726AD" w:rsidRDefault="00E5028D" w:rsidP="00E5028D">
                  <w:pPr>
                    <w:pStyle w:val="ListParagraph"/>
                    <w:numPr>
                      <w:ilvl w:val="0"/>
                      <w:numId w:val="8"/>
                    </w:numPr>
                    <w:ind w:left="181" w:right="72" w:hanging="270"/>
                    <w:rPr>
                      <w:rFonts w:cstheme="minorHAnsi"/>
                      <w:sz w:val="20"/>
                      <w:szCs w:val="20"/>
                    </w:rPr>
                  </w:pPr>
                  <w:r>
                    <w:rPr>
                      <w:rFonts w:cstheme="minorHAnsi"/>
                      <w:sz w:val="20"/>
                      <w:szCs w:val="20"/>
                      <w:shd w:val="clear" w:color="auto" w:fill="FFFFFF"/>
                    </w:rPr>
                    <w:t>Rocket</w:t>
                  </w:r>
                  <w:r w:rsidRPr="002726AD">
                    <w:rPr>
                      <w:rFonts w:cstheme="minorHAnsi"/>
                      <w:sz w:val="20"/>
                      <w:szCs w:val="20"/>
                      <w:shd w:val="clear" w:color="auto" w:fill="FFFFFF"/>
                    </w:rPr>
                    <w:t xml:space="preserve"> </w:t>
                  </w:r>
                </w:p>
              </w:tc>
            </w:tr>
            <w:tr w:rsidR="00E5028D" w:rsidRPr="002726AD" w14:paraId="051FBFA7" w14:textId="77777777" w:rsidTr="00E5028D">
              <w:tc>
                <w:tcPr>
                  <w:tcW w:w="434" w:type="pct"/>
                  <w:shd w:val="clear" w:color="auto" w:fill="auto"/>
                </w:tcPr>
                <w:p w14:paraId="4274682B" w14:textId="77777777" w:rsidR="00E5028D" w:rsidRPr="002726AD" w:rsidRDefault="00E5028D" w:rsidP="00E5028D">
                  <w:pPr>
                    <w:rPr>
                      <w:rFonts w:cstheme="minorHAnsi"/>
                      <w:sz w:val="20"/>
                      <w:szCs w:val="20"/>
                    </w:rPr>
                  </w:pPr>
                </w:p>
              </w:tc>
              <w:tc>
                <w:tcPr>
                  <w:tcW w:w="738" w:type="pct"/>
                  <w:shd w:val="clear" w:color="auto" w:fill="auto"/>
                </w:tcPr>
                <w:p w14:paraId="06CD1809" w14:textId="77777777" w:rsidR="00E5028D" w:rsidRPr="002726AD" w:rsidRDefault="00E5028D" w:rsidP="00E5028D">
                  <w:pPr>
                    <w:pStyle w:val="ListParagraph"/>
                    <w:numPr>
                      <w:ilvl w:val="0"/>
                      <w:numId w:val="8"/>
                    </w:numPr>
                    <w:ind w:left="181" w:right="72" w:hanging="270"/>
                    <w:rPr>
                      <w:rFonts w:cstheme="minorHAnsi"/>
                      <w:sz w:val="20"/>
                      <w:szCs w:val="20"/>
                    </w:rPr>
                  </w:pPr>
                  <w:r w:rsidRPr="002726AD">
                    <w:rPr>
                      <w:rFonts w:cstheme="minorHAnsi"/>
                      <w:sz w:val="20"/>
                      <w:szCs w:val="20"/>
                    </w:rPr>
                    <w:t xml:space="preserve">Swiss Chard </w:t>
                  </w:r>
                </w:p>
              </w:tc>
            </w:tr>
            <w:tr w:rsidR="00E5028D" w:rsidRPr="002726AD" w14:paraId="7EA8FD8A" w14:textId="77777777" w:rsidTr="00E5028D">
              <w:tc>
                <w:tcPr>
                  <w:tcW w:w="434" w:type="pct"/>
                  <w:shd w:val="clear" w:color="auto" w:fill="auto"/>
                </w:tcPr>
                <w:p w14:paraId="2E082DDB" w14:textId="77777777" w:rsidR="00E5028D" w:rsidRPr="002726AD" w:rsidRDefault="00E5028D" w:rsidP="00E5028D">
                  <w:pPr>
                    <w:rPr>
                      <w:rFonts w:cstheme="minorHAnsi"/>
                      <w:sz w:val="20"/>
                      <w:szCs w:val="20"/>
                    </w:rPr>
                  </w:pPr>
                </w:p>
              </w:tc>
              <w:tc>
                <w:tcPr>
                  <w:tcW w:w="738" w:type="pct"/>
                  <w:shd w:val="clear" w:color="auto" w:fill="auto"/>
                </w:tcPr>
                <w:p w14:paraId="0AD3E947" w14:textId="77777777" w:rsidR="00E5028D" w:rsidRPr="002726AD" w:rsidRDefault="00E5028D" w:rsidP="00E5028D">
                  <w:pPr>
                    <w:pStyle w:val="ListParagraph"/>
                    <w:numPr>
                      <w:ilvl w:val="0"/>
                      <w:numId w:val="8"/>
                    </w:numPr>
                    <w:ind w:left="181" w:right="72" w:hanging="270"/>
                    <w:rPr>
                      <w:rFonts w:cstheme="minorHAnsi"/>
                      <w:sz w:val="20"/>
                      <w:szCs w:val="20"/>
                    </w:rPr>
                  </w:pPr>
                  <w:r w:rsidRPr="002726AD">
                    <w:rPr>
                      <w:rFonts w:cstheme="minorHAnsi"/>
                      <w:sz w:val="20"/>
                      <w:szCs w:val="20"/>
                    </w:rPr>
                    <w:t xml:space="preserve">Chamomile </w:t>
                  </w:r>
                </w:p>
              </w:tc>
            </w:tr>
          </w:tbl>
          <w:p w14:paraId="3413928A" w14:textId="77777777" w:rsidR="00E5028D" w:rsidRDefault="00E5028D">
            <w:pPr>
              <w:spacing w:after="0" w:line="240" w:lineRule="auto"/>
              <w:ind w:right="760"/>
              <w:jc w:val="both"/>
              <w:rPr>
                <w:rFonts w:ascii="Times New Roman" w:eastAsia="Times New Roman" w:hAnsi="Times New Roman" w:cs="Times New Roman"/>
                <w:sz w:val="18"/>
                <w:szCs w:val="18"/>
              </w:rPr>
            </w:pPr>
          </w:p>
          <w:tbl>
            <w:tblPr>
              <w:tblStyle w:val="TableGrid"/>
              <w:tblW w:w="5000" w:type="pct"/>
              <w:tblLook w:val="04A0" w:firstRow="1" w:lastRow="0" w:firstColumn="1" w:lastColumn="0" w:noHBand="0" w:noVBand="1"/>
            </w:tblPr>
            <w:tblGrid>
              <w:gridCol w:w="1156"/>
              <w:gridCol w:w="1964"/>
            </w:tblGrid>
            <w:tr w:rsidR="00E5028D" w:rsidRPr="002726AD" w14:paraId="5E2F8912" w14:textId="77777777" w:rsidTr="00E5028D">
              <w:tc>
                <w:tcPr>
                  <w:tcW w:w="434" w:type="pct"/>
                  <w:shd w:val="clear" w:color="auto" w:fill="auto"/>
                </w:tcPr>
                <w:p w14:paraId="0712AE3E" w14:textId="77777777" w:rsidR="00E5028D" w:rsidRPr="00B76BCA" w:rsidRDefault="00E5028D" w:rsidP="00E5028D">
                  <w:pPr>
                    <w:rPr>
                      <w:rFonts w:cstheme="minorHAnsi"/>
                      <w:b/>
                      <w:bCs/>
                      <w:sz w:val="20"/>
                      <w:szCs w:val="20"/>
                    </w:rPr>
                  </w:pPr>
                  <w:r w:rsidRPr="00B76BCA">
                    <w:rPr>
                      <w:rFonts w:cstheme="minorHAnsi"/>
                      <w:b/>
                      <w:bCs/>
                      <w:sz w:val="20"/>
                      <w:szCs w:val="20"/>
                    </w:rPr>
                    <w:t>Honey Bees</w:t>
                  </w:r>
                </w:p>
              </w:tc>
              <w:tc>
                <w:tcPr>
                  <w:tcW w:w="738" w:type="pct"/>
                  <w:shd w:val="clear" w:color="auto" w:fill="auto"/>
                </w:tcPr>
                <w:p w14:paraId="72B328C2" w14:textId="77777777" w:rsidR="00E5028D" w:rsidRPr="002726AD" w:rsidRDefault="00E5028D" w:rsidP="00E5028D">
                  <w:pPr>
                    <w:pStyle w:val="ListParagraph"/>
                    <w:numPr>
                      <w:ilvl w:val="0"/>
                      <w:numId w:val="8"/>
                    </w:numPr>
                    <w:ind w:left="181" w:right="72" w:hanging="270"/>
                    <w:rPr>
                      <w:rFonts w:cstheme="minorHAnsi"/>
                      <w:sz w:val="20"/>
                      <w:szCs w:val="20"/>
                    </w:rPr>
                  </w:pPr>
                  <w:r w:rsidRPr="002726AD">
                    <w:rPr>
                      <w:rFonts w:cstheme="minorHAnsi"/>
                      <w:sz w:val="20"/>
                      <w:szCs w:val="20"/>
                    </w:rPr>
                    <w:t>Honey bees</w:t>
                  </w:r>
                </w:p>
              </w:tc>
            </w:tr>
          </w:tbl>
          <w:p w14:paraId="17E5CECD" w14:textId="77777777" w:rsidR="00E5028D" w:rsidRDefault="00E5028D">
            <w:pPr>
              <w:spacing w:after="0" w:line="240" w:lineRule="auto"/>
              <w:ind w:right="760"/>
              <w:jc w:val="both"/>
              <w:rPr>
                <w:rFonts w:ascii="Times New Roman" w:eastAsia="Times New Roman" w:hAnsi="Times New Roman" w:cs="Times New Roman"/>
                <w:sz w:val="18"/>
                <w:szCs w:val="18"/>
              </w:rPr>
            </w:pPr>
          </w:p>
          <w:tbl>
            <w:tblPr>
              <w:tblStyle w:val="TableGrid"/>
              <w:tblW w:w="5000" w:type="pct"/>
              <w:tblLook w:val="04A0" w:firstRow="1" w:lastRow="0" w:firstColumn="1" w:lastColumn="0" w:noHBand="0" w:noVBand="1"/>
            </w:tblPr>
            <w:tblGrid>
              <w:gridCol w:w="1156"/>
              <w:gridCol w:w="1964"/>
            </w:tblGrid>
            <w:tr w:rsidR="00896FA5" w:rsidRPr="002726AD" w14:paraId="08FF2851" w14:textId="77777777" w:rsidTr="00896FA5">
              <w:tc>
                <w:tcPr>
                  <w:tcW w:w="1852" w:type="pct"/>
                  <w:shd w:val="clear" w:color="auto" w:fill="auto"/>
                </w:tcPr>
                <w:p w14:paraId="146A93ED" w14:textId="77777777" w:rsidR="00896FA5" w:rsidRPr="00B76BCA" w:rsidRDefault="00896FA5" w:rsidP="00896FA5">
                  <w:pPr>
                    <w:rPr>
                      <w:rFonts w:cstheme="minorHAnsi"/>
                      <w:b/>
                      <w:bCs/>
                      <w:sz w:val="20"/>
                      <w:szCs w:val="20"/>
                    </w:rPr>
                  </w:pPr>
                  <w:r w:rsidRPr="00B76BCA">
                    <w:rPr>
                      <w:rFonts w:cstheme="minorHAnsi"/>
                      <w:b/>
                      <w:bCs/>
                      <w:sz w:val="20"/>
                      <w:szCs w:val="20"/>
                    </w:rPr>
                    <w:lastRenderedPageBreak/>
                    <w:t xml:space="preserve">Processed food </w:t>
                  </w:r>
                </w:p>
              </w:tc>
              <w:tc>
                <w:tcPr>
                  <w:tcW w:w="3148" w:type="pct"/>
                  <w:shd w:val="clear" w:color="auto" w:fill="auto"/>
                </w:tcPr>
                <w:p w14:paraId="57B9ABC2" w14:textId="77777777" w:rsidR="00896FA5" w:rsidRPr="002726AD" w:rsidRDefault="00896FA5" w:rsidP="00896FA5">
                  <w:pPr>
                    <w:pStyle w:val="ListParagraph"/>
                    <w:numPr>
                      <w:ilvl w:val="0"/>
                      <w:numId w:val="8"/>
                    </w:numPr>
                    <w:ind w:left="181" w:right="72" w:hanging="270"/>
                    <w:rPr>
                      <w:rFonts w:cstheme="minorHAnsi"/>
                      <w:sz w:val="20"/>
                      <w:szCs w:val="20"/>
                    </w:rPr>
                  </w:pPr>
                  <w:r w:rsidRPr="002726AD">
                    <w:rPr>
                      <w:rFonts w:cstheme="minorHAnsi"/>
                      <w:sz w:val="20"/>
                      <w:szCs w:val="20"/>
                    </w:rPr>
                    <w:t>Dry tomatoes</w:t>
                  </w:r>
                </w:p>
              </w:tc>
            </w:tr>
            <w:tr w:rsidR="00896FA5" w:rsidRPr="002726AD" w14:paraId="601FFAA7" w14:textId="77777777" w:rsidTr="00896FA5">
              <w:tc>
                <w:tcPr>
                  <w:tcW w:w="1852" w:type="pct"/>
                  <w:shd w:val="clear" w:color="auto" w:fill="auto"/>
                </w:tcPr>
                <w:p w14:paraId="3FBA620D" w14:textId="77777777" w:rsidR="00896FA5" w:rsidRPr="002726AD" w:rsidRDefault="00896FA5" w:rsidP="00896FA5">
                  <w:pPr>
                    <w:rPr>
                      <w:rFonts w:cstheme="minorHAnsi"/>
                      <w:sz w:val="20"/>
                      <w:szCs w:val="20"/>
                    </w:rPr>
                  </w:pPr>
                </w:p>
              </w:tc>
              <w:tc>
                <w:tcPr>
                  <w:tcW w:w="3148" w:type="pct"/>
                  <w:shd w:val="clear" w:color="auto" w:fill="auto"/>
                </w:tcPr>
                <w:p w14:paraId="6C505028" w14:textId="77777777" w:rsidR="00896FA5" w:rsidRPr="002726AD" w:rsidRDefault="00896FA5" w:rsidP="00896FA5">
                  <w:pPr>
                    <w:pStyle w:val="ListParagraph"/>
                    <w:numPr>
                      <w:ilvl w:val="0"/>
                      <w:numId w:val="8"/>
                    </w:numPr>
                    <w:ind w:left="181" w:right="72" w:hanging="270"/>
                    <w:rPr>
                      <w:rFonts w:cstheme="minorHAnsi"/>
                      <w:sz w:val="20"/>
                      <w:szCs w:val="20"/>
                    </w:rPr>
                  </w:pPr>
                  <w:proofErr w:type="spellStart"/>
                  <w:r w:rsidRPr="002726AD">
                    <w:rPr>
                      <w:rFonts w:cstheme="minorHAnsi"/>
                      <w:sz w:val="20"/>
                      <w:szCs w:val="20"/>
                    </w:rPr>
                    <w:t>Coscos</w:t>
                  </w:r>
                  <w:proofErr w:type="spellEnd"/>
                  <w:r w:rsidRPr="002726AD">
                    <w:rPr>
                      <w:rFonts w:cstheme="minorHAnsi"/>
                      <w:sz w:val="20"/>
                      <w:szCs w:val="20"/>
                    </w:rPr>
                    <w:t xml:space="preserve"> (</w:t>
                  </w:r>
                  <w:proofErr w:type="spellStart"/>
                  <w:r w:rsidRPr="002726AD">
                    <w:rPr>
                      <w:rFonts w:cstheme="minorHAnsi"/>
                      <w:sz w:val="20"/>
                      <w:szCs w:val="20"/>
                    </w:rPr>
                    <w:t>Maftool</w:t>
                  </w:r>
                  <w:proofErr w:type="spellEnd"/>
                  <w:r w:rsidRPr="002726AD">
                    <w:rPr>
                      <w:rFonts w:cstheme="minorHAnsi"/>
                      <w:sz w:val="20"/>
                      <w:szCs w:val="20"/>
                    </w:rPr>
                    <w:t>)</w:t>
                  </w:r>
                </w:p>
              </w:tc>
            </w:tr>
            <w:tr w:rsidR="00896FA5" w:rsidRPr="002726AD" w14:paraId="31A6D8D3" w14:textId="77777777" w:rsidTr="00896FA5">
              <w:tc>
                <w:tcPr>
                  <w:tcW w:w="1852" w:type="pct"/>
                  <w:shd w:val="clear" w:color="auto" w:fill="auto"/>
                </w:tcPr>
                <w:p w14:paraId="45DFB6B4" w14:textId="77777777" w:rsidR="00896FA5" w:rsidRPr="002726AD" w:rsidRDefault="00896FA5" w:rsidP="00896FA5">
                  <w:pPr>
                    <w:rPr>
                      <w:rFonts w:cstheme="minorHAnsi"/>
                      <w:sz w:val="20"/>
                      <w:szCs w:val="20"/>
                    </w:rPr>
                  </w:pPr>
                </w:p>
              </w:tc>
              <w:tc>
                <w:tcPr>
                  <w:tcW w:w="3148" w:type="pct"/>
                  <w:shd w:val="clear" w:color="auto" w:fill="auto"/>
                </w:tcPr>
                <w:p w14:paraId="3270EFA8" w14:textId="77777777" w:rsidR="00896FA5" w:rsidRPr="002726AD" w:rsidRDefault="00896FA5" w:rsidP="00896FA5">
                  <w:pPr>
                    <w:pStyle w:val="ListParagraph"/>
                    <w:numPr>
                      <w:ilvl w:val="0"/>
                      <w:numId w:val="8"/>
                    </w:numPr>
                    <w:ind w:left="181" w:right="72" w:hanging="270"/>
                    <w:rPr>
                      <w:rFonts w:cstheme="minorHAnsi"/>
                      <w:sz w:val="20"/>
                      <w:szCs w:val="20"/>
                    </w:rPr>
                  </w:pPr>
                  <w:r w:rsidRPr="002726AD">
                    <w:rPr>
                      <w:rFonts w:cstheme="minorHAnsi"/>
                      <w:sz w:val="20"/>
                      <w:szCs w:val="20"/>
                    </w:rPr>
                    <w:t>Groats (</w:t>
                  </w:r>
                  <w:proofErr w:type="spellStart"/>
                  <w:r w:rsidRPr="002726AD">
                    <w:rPr>
                      <w:rFonts w:cstheme="minorHAnsi"/>
                      <w:sz w:val="20"/>
                      <w:szCs w:val="20"/>
                    </w:rPr>
                    <w:t>Burgul</w:t>
                  </w:r>
                  <w:proofErr w:type="spellEnd"/>
                  <w:r w:rsidRPr="002726AD">
                    <w:rPr>
                      <w:rFonts w:cstheme="minorHAnsi"/>
                      <w:sz w:val="20"/>
                      <w:szCs w:val="20"/>
                    </w:rPr>
                    <w:t xml:space="preserve">) </w:t>
                  </w:r>
                </w:p>
              </w:tc>
            </w:tr>
            <w:tr w:rsidR="00896FA5" w:rsidRPr="002726AD" w14:paraId="0146521F" w14:textId="77777777" w:rsidTr="00896FA5">
              <w:tc>
                <w:tcPr>
                  <w:tcW w:w="1852" w:type="pct"/>
                  <w:shd w:val="clear" w:color="auto" w:fill="auto"/>
                </w:tcPr>
                <w:p w14:paraId="68D8D37E" w14:textId="77777777" w:rsidR="00896FA5" w:rsidRPr="002726AD" w:rsidRDefault="00896FA5" w:rsidP="00896FA5">
                  <w:pPr>
                    <w:rPr>
                      <w:rFonts w:cstheme="minorHAnsi"/>
                      <w:sz w:val="20"/>
                      <w:szCs w:val="20"/>
                    </w:rPr>
                  </w:pPr>
                </w:p>
              </w:tc>
              <w:tc>
                <w:tcPr>
                  <w:tcW w:w="3148" w:type="pct"/>
                  <w:shd w:val="clear" w:color="auto" w:fill="auto"/>
                </w:tcPr>
                <w:p w14:paraId="6136757E" w14:textId="77777777" w:rsidR="00896FA5" w:rsidRPr="002726AD" w:rsidRDefault="00896FA5" w:rsidP="00896FA5">
                  <w:pPr>
                    <w:pStyle w:val="ListParagraph"/>
                    <w:numPr>
                      <w:ilvl w:val="0"/>
                      <w:numId w:val="8"/>
                    </w:numPr>
                    <w:ind w:left="181" w:right="72" w:hanging="270"/>
                    <w:rPr>
                      <w:rFonts w:cstheme="minorHAnsi"/>
                      <w:sz w:val="20"/>
                      <w:szCs w:val="20"/>
                    </w:rPr>
                  </w:pPr>
                  <w:proofErr w:type="spellStart"/>
                  <w:r w:rsidRPr="002726AD">
                    <w:rPr>
                      <w:rFonts w:cstheme="minorHAnsi"/>
                      <w:sz w:val="20"/>
                      <w:szCs w:val="20"/>
                    </w:rPr>
                    <w:t>Freekeh</w:t>
                  </w:r>
                  <w:proofErr w:type="spellEnd"/>
                  <w:r w:rsidRPr="002726AD">
                    <w:rPr>
                      <w:rFonts w:cstheme="minorHAnsi"/>
                      <w:sz w:val="20"/>
                      <w:szCs w:val="20"/>
                    </w:rPr>
                    <w:t xml:space="preserve"> (</w:t>
                  </w:r>
                  <w:r>
                    <w:rPr>
                      <w:rFonts w:cstheme="minorHAnsi"/>
                      <w:sz w:val="20"/>
                      <w:szCs w:val="20"/>
                    </w:rPr>
                    <w:t>grilled</w:t>
                  </w:r>
                  <w:r w:rsidRPr="002726AD">
                    <w:rPr>
                      <w:rFonts w:cstheme="minorHAnsi"/>
                      <w:sz w:val="20"/>
                      <w:szCs w:val="20"/>
                    </w:rPr>
                    <w:t xml:space="preserve"> green wheat)</w:t>
                  </w:r>
                </w:p>
              </w:tc>
            </w:tr>
          </w:tbl>
          <w:p w14:paraId="558A9E71" w14:textId="1E23E087" w:rsidR="00896FA5" w:rsidRDefault="00896FA5">
            <w:pPr>
              <w:spacing w:after="0" w:line="240" w:lineRule="auto"/>
              <w:ind w:right="760"/>
              <w:jc w:val="both"/>
              <w:rPr>
                <w:rFonts w:ascii="Times New Roman" w:eastAsia="Times New Roman" w:hAnsi="Times New Roman" w:cs="Times New Roman"/>
                <w:sz w:val="18"/>
                <w:szCs w:val="18"/>
              </w:rPr>
            </w:pPr>
          </w:p>
        </w:tc>
        <w:tc>
          <w:tcPr>
            <w:tcW w:w="1707" w:type="pct"/>
            <w:tcBorders>
              <w:top w:val="single" w:sz="8" w:space="0" w:color="000000"/>
              <w:left w:val="nil"/>
              <w:bottom w:val="single" w:sz="8" w:space="0" w:color="000000"/>
              <w:right w:val="single" w:sz="8" w:space="0" w:color="000000"/>
            </w:tcBorders>
            <w:tcMar>
              <w:top w:w="100" w:type="dxa"/>
              <w:left w:w="100" w:type="dxa"/>
              <w:bottom w:w="100" w:type="dxa"/>
              <w:right w:w="100" w:type="dxa"/>
            </w:tcMar>
          </w:tcPr>
          <w:tbl>
            <w:tblPr>
              <w:tblStyle w:val="TableGrid"/>
              <w:tblW w:w="5000" w:type="pct"/>
              <w:tblLook w:val="04A0" w:firstRow="1" w:lastRow="0" w:firstColumn="1" w:lastColumn="0" w:noHBand="0" w:noVBand="1"/>
            </w:tblPr>
            <w:tblGrid>
              <w:gridCol w:w="1181"/>
              <w:gridCol w:w="2008"/>
            </w:tblGrid>
            <w:tr w:rsidR="00896FA5" w:rsidRPr="002726AD" w14:paraId="6A7D176B" w14:textId="77777777" w:rsidTr="009E0696">
              <w:tc>
                <w:tcPr>
                  <w:tcW w:w="434" w:type="pct"/>
                  <w:shd w:val="clear" w:color="auto" w:fill="auto"/>
                </w:tcPr>
                <w:p w14:paraId="296969AE" w14:textId="58FAA57E" w:rsidR="00896FA5" w:rsidRPr="002726AD" w:rsidRDefault="00896FA5" w:rsidP="00896FA5">
                  <w:pPr>
                    <w:rPr>
                      <w:rFonts w:cstheme="minorHAnsi"/>
                      <w:sz w:val="20"/>
                      <w:szCs w:val="20"/>
                    </w:rPr>
                  </w:pPr>
                  <w:r w:rsidRPr="00B76BCA">
                    <w:rPr>
                      <w:rFonts w:cstheme="minorHAnsi"/>
                      <w:b/>
                      <w:bCs/>
                      <w:sz w:val="20"/>
                      <w:szCs w:val="20"/>
                    </w:rPr>
                    <w:lastRenderedPageBreak/>
                    <w:t>Processed food</w:t>
                  </w:r>
                </w:p>
              </w:tc>
              <w:tc>
                <w:tcPr>
                  <w:tcW w:w="738" w:type="pct"/>
                  <w:shd w:val="clear" w:color="auto" w:fill="auto"/>
                </w:tcPr>
                <w:p w14:paraId="4C08038D" w14:textId="77777777" w:rsidR="00896FA5" w:rsidRPr="002726AD" w:rsidRDefault="00896FA5" w:rsidP="00896FA5">
                  <w:pPr>
                    <w:pStyle w:val="ListParagraph"/>
                    <w:numPr>
                      <w:ilvl w:val="0"/>
                      <w:numId w:val="8"/>
                    </w:numPr>
                    <w:ind w:left="181" w:right="72" w:hanging="270"/>
                    <w:rPr>
                      <w:rFonts w:cstheme="minorHAnsi"/>
                      <w:sz w:val="20"/>
                      <w:szCs w:val="20"/>
                    </w:rPr>
                  </w:pPr>
                  <w:r w:rsidRPr="002726AD">
                    <w:rPr>
                      <w:rFonts w:cstheme="minorHAnsi"/>
                      <w:sz w:val="20"/>
                      <w:szCs w:val="20"/>
                    </w:rPr>
                    <w:t>Pumpkin Jam</w:t>
                  </w:r>
                </w:p>
              </w:tc>
            </w:tr>
            <w:tr w:rsidR="00896FA5" w:rsidRPr="002726AD" w14:paraId="26DEB15C" w14:textId="77777777" w:rsidTr="009E0696">
              <w:tc>
                <w:tcPr>
                  <w:tcW w:w="434" w:type="pct"/>
                  <w:shd w:val="clear" w:color="auto" w:fill="auto"/>
                </w:tcPr>
                <w:p w14:paraId="5BF84846" w14:textId="77777777" w:rsidR="00896FA5" w:rsidRPr="002726AD" w:rsidRDefault="00896FA5" w:rsidP="00896FA5">
                  <w:pPr>
                    <w:rPr>
                      <w:rFonts w:cstheme="minorHAnsi"/>
                      <w:sz w:val="20"/>
                      <w:szCs w:val="20"/>
                    </w:rPr>
                  </w:pPr>
                </w:p>
              </w:tc>
              <w:tc>
                <w:tcPr>
                  <w:tcW w:w="738" w:type="pct"/>
                  <w:shd w:val="clear" w:color="auto" w:fill="auto"/>
                </w:tcPr>
                <w:p w14:paraId="5EF98E8D" w14:textId="77777777" w:rsidR="00896FA5" w:rsidRPr="002726AD" w:rsidRDefault="00896FA5" w:rsidP="00896FA5">
                  <w:pPr>
                    <w:pStyle w:val="ListParagraph"/>
                    <w:numPr>
                      <w:ilvl w:val="0"/>
                      <w:numId w:val="8"/>
                    </w:numPr>
                    <w:ind w:left="181" w:right="72" w:hanging="270"/>
                    <w:rPr>
                      <w:rFonts w:cstheme="minorHAnsi"/>
                      <w:sz w:val="20"/>
                      <w:szCs w:val="20"/>
                    </w:rPr>
                  </w:pPr>
                  <w:r w:rsidRPr="002726AD">
                    <w:rPr>
                      <w:rFonts w:cstheme="minorHAnsi"/>
                      <w:sz w:val="20"/>
                      <w:szCs w:val="20"/>
                    </w:rPr>
                    <w:t>Strawberry Jam</w:t>
                  </w:r>
                </w:p>
              </w:tc>
            </w:tr>
            <w:tr w:rsidR="00896FA5" w:rsidRPr="002726AD" w14:paraId="5785984E" w14:textId="77777777" w:rsidTr="009E0696">
              <w:tc>
                <w:tcPr>
                  <w:tcW w:w="434" w:type="pct"/>
                  <w:shd w:val="clear" w:color="auto" w:fill="auto"/>
                </w:tcPr>
                <w:p w14:paraId="4846CCBF" w14:textId="77777777" w:rsidR="00896FA5" w:rsidRPr="002726AD" w:rsidRDefault="00896FA5" w:rsidP="00896FA5">
                  <w:pPr>
                    <w:rPr>
                      <w:rFonts w:cstheme="minorHAnsi"/>
                      <w:sz w:val="20"/>
                      <w:szCs w:val="20"/>
                    </w:rPr>
                  </w:pPr>
                </w:p>
              </w:tc>
              <w:tc>
                <w:tcPr>
                  <w:tcW w:w="738" w:type="pct"/>
                  <w:shd w:val="clear" w:color="auto" w:fill="auto"/>
                </w:tcPr>
                <w:p w14:paraId="5F298950" w14:textId="77777777" w:rsidR="00896FA5" w:rsidRPr="002726AD" w:rsidRDefault="00896FA5" w:rsidP="00896FA5">
                  <w:pPr>
                    <w:pStyle w:val="ListParagraph"/>
                    <w:numPr>
                      <w:ilvl w:val="0"/>
                      <w:numId w:val="8"/>
                    </w:numPr>
                    <w:ind w:left="181" w:right="72" w:hanging="270"/>
                    <w:rPr>
                      <w:rFonts w:cstheme="minorHAnsi"/>
                      <w:sz w:val="20"/>
                      <w:szCs w:val="20"/>
                    </w:rPr>
                  </w:pPr>
                  <w:r w:rsidRPr="002726AD">
                    <w:rPr>
                      <w:rFonts w:cstheme="minorHAnsi"/>
                      <w:sz w:val="20"/>
                      <w:szCs w:val="20"/>
                    </w:rPr>
                    <w:t>carob syrup (called rub)</w:t>
                  </w:r>
                </w:p>
              </w:tc>
            </w:tr>
          </w:tbl>
          <w:p w14:paraId="463113AD" w14:textId="77777777" w:rsidR="00E5028D" w:rsidRDefault="00E5028D">
            <w:pPr>
              <w:spacing w:after="0" w:line="240" w:lineRule="auto"/>
              <w:ind w:right="40"/>
              <w:jc w:val="both"/>
              <w:rPr>
                <w:rFonts w:ascii="Times New Roman" w:eastAsia="Times New Roman" w:hAnsi="Times New Roman" w:cs="Times New Roman"/>
                <w:sz w:val="18"/>
                <w:szCs w:val="18"/>
              </w:rPr>
            </w:pPr>
          </w:p>
          <w:tbl>
            <w:tblPr>
              <w:tblStyle w:val="TableGrid"/>
              <w:tblW w:w="5000" w:type="pct"/>
              <w:tblLook w:val="04A0" w:firstRow="1" w:lastRow="0" w:firstColumn="1" w:lastColumn="0" w:noHBand="0" w:noVBand="1"/>
            </w:tblPr>
            <w:tblGrid>
              <w:gridCol w:w="1181"/>
              <w:gridCol w:w="2008"/>
            </w:tblGrid>
            <w:tr w:rsidR="00896FA5" w:rsidRPr="002726AD" w14:paraId="7BC1D463" w14:textId="77777777" w:rsidTr="009E0696">
              <w:tc>
                <w:tcPr>
                  <w:tcW w:w="434" w:type="pct"/>
                  <w:shd w:val="clear" w:color="auto" w:fill="auto"/>
                </w:tcPr>
                <w:p w14:paraId="228AD575" w14:textId="32D35231" w:rsidR="00896FA5" w:rsidRPr="002726AD" w:rsidRDefault="00896FA5" w:rsidP="00896FA5">
                  <w:pPr>
                    <w:rPr>
                      <w:rFonts w:cstheme="minorHAnsi"/>
                      <w:sz w:val="20"/>
                      <w:szCs w:val="20"/>
                    </w:rPr>
                  </w:pPr>
                  <w:r w:rsidRPr="00896FA5">
                    <w:rPr>
                      <w:rFonts w:cstheme="minorHAnsi"/>
                      <w:b/>
                      <w:bCs/>
                      <w:sz w:val="20"/>
                      <w:szCs w:val="20"/>
                    </w:rPr>
                    <w:t xml:space="preserve">Wild plants and </w:t>
                  </w:r>
                  <w:proofErr w:type="spellStart"/>
                  <w:r w:rsidRPr="00896FA5">
                    <w:rPr>
                      <w:rFonts w:cstheme="minorHAnsi"/>
                      <w:b/>
                      <w:bCs/>
                      <w:sz w:val="20"/>
                      <w:szCs w:val="20"/>
                    </w:rPr>
                    <w:t>Mushooms</w:t>
                  </w:r>
                  <w:proofErr w:type="spellEnd"/>
                </w:p>
              </w:tc>
              <w:tc>
                <w:tcPr>
                  <w:tcW w:w="738" w:type="pct"/>
                  <w:shd w:val="clear" w:color="auto" w:fill="auto"/>
                </w:tcPr>
                <w:p w14:paraId="432BA0BA" w14:textId="77777777" w:rsidR="00896FA5" w:rsidRPr="00896FA5" w:rsidRDefault="00896FA5" w:rsidP="00896FA5">
                  <w:pPr>
                    <w:pStyle w:val="ListParagraph"/>
                    <w:numPr>
                      <w:ilvl w:val="0"/>
                      <w:numId w:val="8"/>
                    </w:numPr>
                    <w:ind w:left="181" w:right="72" w:hanging="270"/>
                    <w:rPr>
                      <w:rFonts w:cstheme="minorHAnsi"/>
                      <w:sz w:val="20"/>
                      <w:szCs w:val="20"/>
                    </w:rPr>
                  </w:pPr>
                  <w:r w:rsidRPr="00896FA5">
                    <w:rPr>
                      <w:rFonts w:cstheme="minorHAnsi"/>
                      <w:sz w:val="20"/>
                      <w:szCs w:val="20"/>
                    </w:rPr>
                    <w:t>Carob</w:t>
                  </w:r>
                </w:p>
              </w:tc>
            </w:tr>
            <w:tr w:rsidR="00896FA5" w:rsidRPr="002726AD" w14:paraId="736564EF" w14:textId="77777777" w:rsidTr="009E0696">
              <w:tc>
                <w:tcPr>
                  <w:tcW w:w="434" w:type="pct"/>
                  <w:shd w:val="clear" w:color="auto" w:fill="auto"/>
                </w:tcPr>
                <w:p w14:paraId="55FDCB7B" w14:textId="77777777" w:rsidR="00896FA5" w:rsidRPr="002726AD" w:rsidRDefault="00896FA5" w:rsidP="00896FA5">
                  <w:pPr>
                    <w:rPr>
                      <w:rFonts w:cstheme="minorHAnsi"/>
                      <w:sz w:val="20"/>
                      <w:szCs w:val="20"/>
                    </w:rPr>
                  </w:pPr>
                </w:p>
              </w:tc>
              <w:tc>
                <w:tcPr>
                  <w:tcW w:w="738" w:type="pct"/>
                  <w:shd w:val="clear" w:color="auto" w:fill="auto"/>
                </w:tcPr>
                <w:p w14:paraId="04740EB8" w14:textId="77777777" w:rsidR="00896FA5" w:rsidRPr="002726AD" w:rsidRDefault="00896FA5" w:rsidP="00896FA5">
                  <w:pPr>
                    <w:pStyle w:val="ListParagraph"/>
                    <w:numPr>
                      <w:ilvl w:val="0"/>
                      <w:numId w:val="8"/>
                    </w:numPr>
                    <w:ind w:left="181" w:right="72" w:hanging="270"/>
                    <w:rPr>
                      <w:rFonts w:cstheme="minorHAnsi"/>
                      <w:sz w:val="20"/>
                      <w:szCs w:val="20"/>
                    </w:rPr>
                  </w:pPr>
                  <w:r w:rsidRPr="002726AD">
                    <w:rPr>
                      <w:rFonts w:cstheme="minorHAnsi"/>
                      <w:sz w:val="20"/>
                      <w:szCs w:val="20"/>
                    </w:rPr>
                    <w:t>Wild Mushroom</w:t>
                  </w:r>
                </w:p>
              </w:tc>
            </w:tr>
            <w:tr w:rsidR="00896FA5" w:rsidRPr="002726AD" w14:paraId="32290064" w14:textId="77777777" w:rsidTr="00896FA5">
              <w:tc>
                <w:tcPr>
                  <w:tcW w:w="434" w:type="pct"/>
                  <w:shd w:val="clear" w:color="auto" w:fill="auto"/>
                </w:tcPr>
                <w:p w14:paraId="13DE1897" w14:textId="77777777" w:rsidR="00896FA5" w:rsidRPr="002726AD" w:rsidRDefault="00896FA5" w:rsidP="00896FA5">
                  <w:pPr>
                    <w:rPr>
                      <w:rFonts w:cstheme="minorHAnsi"/>
                      <w:sz w:val="20"/>
                      <w:szCs w:val="20"/>
                    </w:rPr>
                  </w:pPr>
                </w:p>
              </w:tc>
              <w:tc>
                <w:tcPr>
                  <w:tcW w:w="738" w:type="pct"/>
                  <w:shd w:val="clear" w:color="auto" w:fill="auto"/>
                </w:tcPr>
                <w:p w14:paraId="4A6224C2" w14:textId="77777777" w:rsidR="00896FA5" w:rsidRPr="002726AD" w:rsidRDefault="00896FA5" w:rsidP="00896FA5">
                  <w:pPr>
                    <w:pStyle w:val="ListParagraph"/>
                    <w:numPr>
                      <w:ilvl w:val="0"/>
                      <w:numId w:val="8"/>
                    </w:numPr>
                    <w:ind w:left="181" w:right="72" w:hanging="270"/>
                    <w:rPr>
                      <w:rFonts w:cstheme="minorHAnsi"/>
                      <w:sz w:val="20"/>
                      <w:szCs w:val="20"/>
                    </w:rPr>
                  </w:pPr>
                  <w:r>
                    <w:rPr>
                      <w:rFonts w:cstheme="minorHAnsi"/>
                      <w:sz w:val="20"/>
                      <w:szCs w:val="20"/>
                    </w:rPr>
                    <w:t xml:space="preserve">** Blume </w:t>
                  </w:r>
                  <w:proofErr w:type="spellStart"/>
                  <w:r>
                    <w:rPr>
                      <w:rFonts w:cstheme="minorHAnsi"/>
                      <w:sz w:val="20"/>
                      <w:szCs w:val="20"/>
                    </w:rPr>
                    <w:t>schott</w:t>
                  </w:r>
                  <w:proofErr w:type="spellEnd"/>
                  <w:r>
                    <w:rPr>
                      <w:rFonts w:cstheme="minorHAnsi"/>
                      <w:sz w:val="20"/>
                      <w:szCs w:val="20"/>
                    </w:rPr>
                    <w:t xml:space="preserve"> “</w:t>
                  </w:r>
                  <w:proofErr w:type="spellStart"/>
                  <w:r w:rsidRPr="002726AD">
                    <w:rPr>
                      <w:rFonts w:cstheme="minorHAnsi"/>
                      <w:sz w:val="20"/>
                      <w:szCs w:val="20"/>
                    </w:rPr>
                    <w:t>Ja’adeh</w:t>
                  </w:r>
                  <w:proofErr w:type="spellEnd"/>
                  <w:r>
                    <w:rPr>
                      <w:rFonts w:cstheme="minorHAnsi"/>
                      <w:sz w:val="20"/>
                      <w:szCs w:val="20"/>
                    </w:rPr>
                    <w:t>”</w:t>
                  </w:r>
                </w:p>
              </w:tc>
            </w:tr>
            <w:tr w:rsidR="00896FA5" w:rsidRPr="002726AD" w14:paraId="6B48D562" w14:textId="77777777" w:rsidTr="009E0696">
              <w:tc>
                <w:tcPr>
                  <w:tcW w:w="434" w:type="pct"/>
                  <w:shd w:val="clear" w:color="auto" w:fill="auto"/>
                </w:tcPr>
                <w:p w14:paraId="6A00D4F7" w14:textId="77777777" w:rsidR="00896FA5" w:rsidRPr="002726AD" w:rsidRDefault="00896FA5" w:rsidP="00896FA5">
                  <w:pPr>
                    <w:rPr>
                      <w:rFonts w:cstheme="minorHAnsi"/>
                      <w:sz w:val="20"/>
                      <w:szCs w:val="20"/>
                    </w:rPr>
                  </w:pPr>
                </w:p>
              </w:tc>
              <w:tc>
                <w:tcPr>
                  <w:tcW w:w="738" w:type="pct"/>
                  <w:shd w:val="clear" w:color="auto" w:fill="auto"/>
                </w:tcPr>
                <w:p w14:paraId="3CF7035D" w14:textId="77777777" w:rsidR="00896FA5" w:rsidRPr="002726AD" w:rsidRDefault="00896FA5" w:rsidP="00896FA5">
                  <w:pPr>
                    <w:pStyle w:val="ListParagraph"/>
                    <w:numPr>
                      <w:ilvl w:val="0"/>
                      <w:numId w:val="8"/>
                    </w:numPr>
                    <w:ind w:left="181" w:right="72" w:hanging="270"/>
                    <w:rPr>
                      <w:rFonts w:cstheme="minorHAnsi"/>
                      <w:sz w:val="20"/>
                      <w:szCs w:val="20"/>
                    </w:rPr>
                  </w:pPr>
                  <w:r w:rsidRPr="00896FA5">
                    <w:rPr>
                      <w:rFonts w:cstheme="minorHAnsi"/>
                      <w:sz w:val="20"/>
                      <w:szCs w:val="20"/>
                    </w:rPr>
                    <w:t xml:space="preserve">Sorrel  </w:t>
                  </w:r>
                </w:p>
              </w:tc>
            </w:tr>
            <w:tr w:rsidR="00896FA5" w:rsidRPr="002726AD" w14:paraId="133FA050" w14:textId="77777777" w:rsidTr="009E0696">
              <w:tc>
                <w:tcPr>
                  <w:tcW w:w="434" w:type="pct"/>
                  <w:shd w:val="clear" w:color="auto" w:fill="auto"/>
                </w:tcPr>
                <w:p w14:paraId="642EFF32" w14:textId="77777777" w:rsidR="00896FA5" w:rsidRPr="002726AD" w:rsidRDefault="00896FA5" w:rsidP="00896FA5">
                  <w:pPr>
                    <w:rPr>
                      <w:rFonts w:cstheme="minorHAnsi"/>
                      <w:sz w:val="20"/>
                      <w:szCs w:val="20"/>
                    </w:rPr>
                  </w:pPr>
                </w:p>
              </w:tc>
              <w:tc>
                <w:tcPr>
                  <w:tcW w:w="738" w:type="pct"/>
                  <w:shd w:val="clear" w:color="auto" w:fill="auto"/>
                </w:tcPr>
                <w:p w14:paraId="7A00FEE5" w14:textId="77777777" w:rsidR="00896FA5" w:rsidRPr="002726AD" w:rsidRDefault="00896FA5" w:rsidP="00896FA5">
                  <w:pPr>
                    <w:pStyle w:val="ListParagraph"/>
                    <w:numPr>
                      <w:ilvl w:val="0"/>
                      <w:numId w:val="8"/>
                    </w:numPr>
                    <w:ind w:left="181" w:right="72" w:hanging="270"/>
                    <w:rPr>
                      <w:rFonts w:cstheme="minorHAnsi"/>
                      <w:sz w:val="20"/>
                      <w:szCs w:val="20"/>
                    </w:rPr>
                  </w:pPr>
                  <w:r w:rsidRPr="002726AD">
                    <w:rPr>
                      <w:rFonts w:cstheme="minorHAnsi"/>
                      <w:sz w:val="20"/>
                      <w:szCs w:val="20"/>
                    </w:rPr>
                    <w:t xml:space="preserve">Cyclamen </w:t>
                  </w:r>
                  <w:proofErr w:type="spellStart"/>
                  <w:r w:rsidRPr="002726AD">
                    <w:rPr>
                      <w:rFonts w:cstheme="minorHAnsi"/>
                      <w:sz w:val="20"/>
                      <w:szCs w:val="20"/>
                    </w:rPr>
                    <w:t>persicum</w:t>
                  </w:r>
                  <w:proofErr w:type="spellEnd"/>
                </w:p>
              </w:tc>
            </w:tr>
            <w:tr w:rsidR="00896FA5" w:rsidRPr="002726AD" w14:paraId="4DF7347C" w14:textId="77777777" w:rsidTr="009E0696">
              <w:tc>
                <w:tcPr>
                  <w:tcW w:w="434" w:type="pct"/>
                  <w:shd w:val="clear" w:color="auto" w:fill="auto"/>
                </w:tcPr>
                <w:p w14:paraId="0AF5E020" w14:textId="77777777" w:rsidR="00896FA5" w:rsidRPr="002726AD" w:rsidRDefault="00896FA5" w:rsidP="00896FA5">
                  <w:pPr>
                    <w:rPr>
                      <w:rFonts w:cstheme="minorHAnsi"/>
                      <w:sz w:val="20"/>
                      <w:szCs w:val="20"/>
                    </w:rPr>
                  </w:pPr>
                </w:p>
              </w:tc>
              <w:tc>
                <w:tcPr>
                  <w:tcW w:w="738" w:type="pct"/>
                  <w:shd w:val="clear" w:color="auto" w:fill="auto"/>
                </w:tcPr>
                <w:p w14:paraId="15A3F4E8" w14:textId="77777777" w:rsidR="00896FA5" w:rsidRPr="00896FA5" w:rsidRDefault="00896FA5" w:rsidP="00896FA5">
                  <w:pPr>
                    <w:pStyle w:val="ListParagraph"/>
                    <w:numPr>
                      <w:ilvl w:val="0"/>
                      <w:numId w:val="8"/>
                    </w:numPr>
                    <w:ind w:left="181" w:right="72" w:hanging="270"/>
                    <w:rPr>
                      <w:rFonts w:cstheme="minorHAnsi"/>
                      <w:sz w:val="20"/>
                      <w:szCs w:val="20"/>
                    </w:rPr>
                  </w:pPr>
                  <w:r w:rsidRPr="00896FA5">
                    <w:rPr>
                      <w:rFonts w:cstheme="minorHAnsi"/>
                      <w:sz w:val="20"/>
                      <w:szCs w:val="20"/>
                    </w:rPr>
                    <w:t>Borage</w:t>
                  </w:r>
                </w:p>
              </w:tc>
            </w:tr>
            <w:tr w:rsidR="00896FA5" w:rsidRPr="002726AD" w14:paraId="22F5B94E" w14:textId="77777777" w:rsidTr="009E0696">
              <w:tc>
                <w:tcPr>
                  <w:tcW w:w="434" w:type="pct"/>
                  <w:shd w:val="clear" w:color="auto" w:fill="auto"/>
                </w:tcPr>
                <w:p w14:paraId="1FA54879" w14:textId="77777777" w:rsidR="00896FA5" w:rsidRPr="002726AD" w:rsidRDefault="00896FA5" w:rsidP="00896FA5">
                  <w:pPr>
                    <w:rPr>
                      <w:rFonts w:cstheme="minorHAnsi"/>
                      <w:sz w:val="20"/>
                      <w:szCs w:val="20"/>
                    </w:rPr>
                  </w:pPr>
                </w:p>
              </w:tc>
              <w:tc>
                <w:tcPr>
                  <w:tcW w:w="738" w:type="pct"/>
                  <w:shd w:val="clear" w:color="auto" w:fill="auto"/>
                </w:tcPr>
                <w:p w14:paraId="22DA121D" w14:textId="77777777" w:rsidR="00896FA5" w:rsidRPr="002726AD" w:rsidRDefault="00896FA5" w:rsidP="00896FA5">
                  <w:pPr>
                    <w:pStyle w:val="ListParagraph"/>
                    <w:numPr>
                      <w:ilvl w:val="0"/>
                      <w:numId w:val="8"/>
                    </w:numPr>
                    <w:ind w:left="181" w:right="72" w:hanging="270"/>
                    <w:rPr>
                      <w:rFonts w:cstheme="minorHAnsi"/>
                      <w:sz w:val="20"/>
                      <w:szCs w:val="20"/>
                    </w:rPr>
                  </w:pPr>
                  <w:proofErr w:type="spellStart"/>
                  <w:r w:rsidRPr="00896FA5">
                    <w:rPr>
                      <w:rFonts w:cstheme="minorHAnsi"/>
                      <w:sz w:val="20"/>
                      <w:szCs w:val="20"/>
                    </w:rPr>
                    <w:t>Gundelia</w:t>
                  </w:r>
                  <w:proofErr w:type="spellEnd"/>
                </w:p>
              </w:tc>
            </w:tr>
            <w:tr w:rsidR="00896FA5" w:rsidRPr="002726AD" w14:paraId="3C0C112A" w14:textId="77777777" w:rsidTr="009E0696">
              <w:tc>
                <w:tcPr>
                  <w:tcW w:w="434" w:type="pct"/>
                  <w:shd w:val="clear" w:color="auto" w:fill="auto"/>
                </w:tcPr>
                <w:p w14:paraId="47D2A5D9" w14:textId="77777777" w:rsidR="00896FA5" w:rsidRPr="002726AD" w:rsidRDefault="00896FA5" w:rsidP="00896FA5">
                  <w:pPr>
                    <w:rPr>
                      <w:rFonts w:cstheme="minorHAnsi"/>
                      <w:sz w:val="20"/>
                      <w:szCs w:val="20"/>
                    </w:rPr>
                  </w:pPr>
                </w:p>
              </w:tc>
              <w:tc>
                <w:tcPr>
                  <w:tcW w:w="738" w:type="pct"/>
                  <w:shd w:val="clear" w:color="auto" w:fill="auto"/>
                </w:tcPr>
                <w:p w14:paraId="77315EBB" w14:textId="77777777" w:rsidR="00896FA5" w:rsidRPr="002726AD" w:rsidRDefault="00896FA5" w:rsidP="00896FA5">
                  <w:pPr>
                    <w:pStyle w:val="ListParagraph"/>
                    <w:numPr>
                      <w:ilvl w:val="0"/>
                      <w:numId w:val="8"/>
                    </w:numPr>
                    <w:ind w:left="181" w:right="72" w:hanging="270"/>
                    <w:rPr>
                      <w:rFonts w:cstheme="minorHAnsi"/>
                      <w:sz w:val="20"/>
                      <w:szCs w:val="20"/>
                    </w:rPr>
                  </w:pPr>
                  <w:r w:rsidRPr="002726AD">
                    <w:rPr>
                      <w:rFonts w:cstheme="minorHAnsi"/>
                      <w:sz w:val="20"/>
                      <w:szCs w:val="20"/>
                    </w:rPr>
                    <w:t>Thyme</w:t>
                  </w:r>
                </w:p>
              </w:tc>
            </w:tr>
            <w:tr w:rsidR="00896FA5" w:rsidRPr="002726AD" w14:paraId="54B4112D" w14:textId="77777777" w:rsidTr="009E0696">
              <w:tc>
                <w:tcPr>
                  <w:tcW w:w="434" w:type="pct"/>
                  <w:shd w:val="clear" w:color="auto" w:fill="auto"/>
                </w:tcPr>
                <w:p w14:paraId="35FB3B05" w14:textId="77777777" w:rsidR="00896FA5" w:rsidRPr="002726AD" w:rsidRDefault="00896FA5" w:rsidP="00896FA5">
                  <w:pPr>
                    <w:rPr>
                      <w:rFonts w:cstheme="minorHAnsi"/>
                      <w:sz w:val="20"/>
                      <w:szCs w:val="20"/>
                    </w:rPr>
                  </w:pPr>
                </w:p>
              </w:tc>
              <w:tc>
                <w:tcPr>
                  <w:tcW w:w="738" w:type="pct"/>
                  <w:shd w:val="clear" w:color="auto" w:fill="auto"/>
                </w:tcPr>
                <w:p w14:paraId="02140297" w14:textId="77777777" w:rsidR="00896FA5" w:rsidRPr="002726AD" w:rsidRDefault="00896FA5" w:rsidP="00896FA5">
                  <w:pPr>
                    <w:pStyle w:val="ListParagraph"/>
                    <w:numPr>
                      <w:ilvl w:val="0"/>
                      <w:numId w:val="8"/>
                    </w:numPr>
                    <w:ind w:left="181" w:right="72" w:hanging="270"/>
                    <w:rPr>
                      <w:rFonts w:cstheme="minorHAnsi"/>
                      <w:sz w:val="20"/>
                      <w:szCs w:val="20"/>
                    </w:rPr>
                  </w:pPr>
                  <w:r w:rsidRPr="002726AD">
                    <w:rPr>
                      <w:rFonts w:cstheme="minorHAnsi"/>
                      <w:sz w:val="20"/>
                      <w:szCs w:val="20"/>
                    </w:rPr>
                    <w:t>Mallow</w:t>
                  </w:r>
                </w:p>
              </w:tc>
            </w:tr>
            <w:tr w:rsidR="00896FA5" w:rsidRPr="002726AD" w14:paraId="75B94B42" w14:textId="77777777" w:rsidTr="009E0696">
              <w:tc>
                <w:tcPr>
                  <w:tcW w:w="434" w:type="pct"/>
                  <w:shd w:val="clear" w:color="auto" w:fill="auto"/>
                </w:tcPr>
                <w:p w14:paraId="1B03DFA4" w14:textId="77777777" w:rsidR="00896FA5" w:rsidRPr="002726AD" w:rsidRDefault="00896FA5" w:rsidP="00896FA5">
                  <w:pPr>
                    <w:rPr>
                      <w:rFonts w:cstheme="minorHAnsi"/>
                      <w:sz w:val="20"/>
                      <w:szCs w:val="20"/>
                    </w:rPr>
                  </w:pPr>
                </w:p>
              </w:tc>
              <w:tc>
                <w:tcPr>
                  <w:tcW w:w="738" w:type="pct"/>
                  <w:shd w:val="clear" w:color="auto" w:fill="auto"/>
                </w:tcPr>
                <w:p w14:paraId="7EA75D75" w14:textId="77777777" w:rsidR="00896FA5" w:rsidRPr="002726AD" w:rsidRDefault="00896FA5" w:rsidP="00896FA5">
                  <w:pPr>
                    <w:pStyle w:val="ListParagraph"/>
                    <w:numPr>
                      <w:ilvl w:val="0"/>
                      <w:numId w:val="8"/>
                    </w:numPr>
                    <w:ind w:left="181" w:right="72" w:hanging="270"/>
                    <w:rPr>
                      <w:rFonts w:cstheme="minorHAnsi"/>
                      <w:sz w:val="20"/>
                      <w:szCs w:val="20"/>
                    </w:rPr>
                  </w:pPr>
                  <w:r>
                    <w:rPr>
                      <w:rFonts w:cstheme="minorHAnsi"/>
                      <w:sz w:val="20"/>
                      <w:szCs w:val="20"/>
                    </w:rPr>
                    <w:t xml:space="preserve">Chicory/ </w:t>
                  </w:r>
                  <w:r w:rsidRPr="002726AD">
                    <w:rPr>
                      <w:rFonts w:cstheme="minorHAnsi"/>
                      <w:sz w:val="20"/>
                      <w:szCs w:val="20"/>
                    </w:rPr>
                    <w:t>Dandelion green</w:t>
                  </w:r>
                </w:p>
              </w:tc>
            </w:tr>
            <w:tr w:rsidR="00896FA5" w:rsidRPr="002726AD" w14:paraId="11769476" w14:textId="77777777" w:rsidTr="009E0696">
              <w:tc>
                <w:tcPr>
                  <w:tcW w:w="434" w:type="pct"/>
                  <w:shd w:val="clear" w:color="auto" w:fill="auto"/>
                </w:tcPr>
                <w:p w14:paraId="6089299F" w14:textId="77777777" w:rsidR="00896FA5" w:rsidRPr="002726AD" w:rsidRDefault="00896FA5" w:rsidP="00896FA5">
                  <w:pPr>
                    <w:rPr>
                      <w:rFonts w:cstheme="minorHAnsi"/>
                      <w:sz w:val="20"/>
                      <w:szCs w:val="20"/>
                    </w:rPr>
                  </w:pPr>
                </w:p>
              </w:tc>
              <w:tc>
                <w:tcPr>
                  <w:tcW w:w="738" w:type="pct"/>
                  <w:shd w:val="clear" w:color="auto" w:fill="auto"/>
                </w:tcPr>
                <w:p w14:paraId="090EA257" w14:textId="77777777" w:rsidR="00896FA5" w:rsidRPr="002726AD" w:rsidRDefault="00896FA5" w:rsidP="00896FA5">
                  <w:pPr>
                    <w:pStyle w:val="ListParagraph"/>
                    <w:numPr>
                      <w:ilvl w:val="0"/>
                      <w:numId w:val="8"/>
                    </w:numPr>
                    <w:ind w:left="181" w:right="72" w:hanging="270"/>
                    <w:rPr>
                      <w:rFonts w:cstheme="minorHAnsi"/>
                      <w:sz w:val="20"/>
                      <w:szCs w:val="20"/>
                    </w:rPr>
                  </w:pPr>
                  <w:r w:rsidRPr="00896FA5">
                    <w:rPr>
                      <w:rFonts w:cstheme="minorHAnsi"/>
                      <w:sz w:val="20"/>
                      <w:szCs w:val="20"/>
                    </w:rPr>
                    <w:t>Fennel </w:t>
                  </w:r>
                </w:p>
              </w:tc>
            </w:tr>
            <w:tr w:rsidR="00896FA5" w:rsidRPr="002726AD" w14:paraId="62669FE9" w14:textId="77777777" w:rsidTr="009E0696">
              <w:tc>
                <w:tcPr>
                  <w:tcW w:w="434" w:type="pct"/>
                  <w:shd w:val="clear" w:color="auto" w:fill="auto"/>
                </w:tcPr>
                <w:p w14:paraId="0D2A36D5" w14:textId="77777777" w:rsidR="00896FA5" w:rsidRPr="002726AD" w:rsidRDefault="00896FA5" w:rsidP="00896FA5">
                  <w:pPr>
                    <w:rPr>
                      <w:rFonts w:cstheme="minorHAnsi"/>
                      <w:sz w:val="20"/>
                      <w:szCs w:val="20"/>
                    </w:rPr>
                  </w:pPr>
                </w:p>
              </w:tc>
              <w:tc>
                <w:tcPr>
                  <w:tcW w:w="738" w:type="pct"/>
                  <w:shd w:val="clear" w:color="auto" w:fill="auto"/>
                </w:tcPr>
                <w:p w14:paraId="27863331" w14:textId="77777777" w:rsidR="00896FA5" w:rsidRPr="002726AD" w:rsidRDefault="00896FA5" w:rsidP="00896FA5">
                  <w:pPr>
                    <w:pStyle w:val="ListParagraph"/>
                    <w:numPr>
                      <w:ilvl w:val="0"/>
                      <w:numId w:val="8"/>
                    </w:numPr>
                    <w:ind w:left="181" w:right="72" w:hanging="270"/>
                    <w:rPr>
                      <w:rFonts w:cstheme="minorHAnsi"/>
                      <w:sz w:val="20"/>
                      <w:szCs w:val="20"/>
                    </w:rPr>
                  </w:pPr>
                  <w:r w:rsidRPr="00896FA5">
                    <w:rPr>
                      <w:rFonts w:cstheme="minorHAnsi"/>
                      <w:sz w:val="20"/>
                      <w:szCs w:val="20"/>
                    </w:rPr>
                    <w:t>Summer purslane (common purslane</w:t>
                  </w:r>
                  <w:r w:rsidRPr="002726AD">
                    <w:rPr>
                      <w:rFonts w:cstheme="minorHAnsi"/>
                      <w:sz w:val="20"/>
                      <w:szCs w:val="20"/>
                    </w:rPr>
                    <w:t>)</w:t>
                  </w:r>
                </w:p>
              </w:tc>
            </w:tr>
            <w:tr w:rsidR="00896FA5" w:rsidRPr="002726AD" w14:paraId="213B93E4" w14:textId="77777777" w:rsidTr="009E0696">
              <w:tc>
                <w:tcPr>
                  <w:tcW w:w="434" w:type="pct"/>
                  <w:shd w:val="clear" w:color="auto" w:fill="auto"/>
                </w:tcPr>
                <w:p w14:paraId="1611A7EE" w14:textId="77777777" w:rsidR="00896FA5" w:rsidRPr="002726AD" w:rsidRDefault="00896FA5" w:rsidP="00896FA5">
                  <w:pPr>
                    <w:rPr>
                      <w:rFonts w:cstheme="minorHAnsi"/>
                      <w:sz w:val="20"/>
                      <w:szCs w:val="20"/>
                    </w:rPr>
                  </w:pPr>
                </w:p>
              </w:tc>
              <w:tc>
                <w:tcPr>
                  <w:tcW w:w="738" w:type="pct"/>
                  <w:shd w:val="clear" w:color="auto" w:fill="auto"/>
                </w:tcPr>
                <w:p w14:paraId="3E6419B9" w14:textId="77777777" w:rsidR="00896FA5" w:rsidRPr="00896FA5" w:rsidRDefault="00896FA5" w:rsidP="00896FA5">
                  <w:pPr>
                    <w:pStyle w:val="ListParagraph"/>
                    <w:numPr>
                      <w:ilvl w:val="0"/>
                      <w:numId w:val="8"/>
                    </w:numPr>
                    <w:ind w:left="181" w:right="72" w:hanging="270"/>
                    <w:rPr>
                      <w:rFonts w:cstheme="minorHAnsi"/>
                      <w:sz w:val="20"/>
                      <w:szCs w:val="20"/>
                    </w:rPr>
                  </w:pPr>
                  <w:r w:rsidRPr="00896FA5">
                    <w:rPr>
                      <w:rFonts w:cstheme="minorHAnsi"/>
                      <w:sz w:val="20"/>
                      <w:szCs w:val="20"/>
                    </w:rPr>
                    <w:t>Mustard</w:t>
                  </w:r>
                </w:p>
              </w:tc>
            </w:tr>
            <w:tr w:rsidR="00896FA5" w:rsidRPr="002726AD" w14:paraId="32549D4B" w14:textId="77777777" w:rsidTr="009E0696">
              <w:tc>
                <w:tcPr>
                  <w:tcW w:w="434" w:type="pct"/>
                  <w:shd w:val="clear" w:color="auto" w:fill="auto"/>
                </w:tcPr>
                <w:p w14:paraId="05A568D3" w14:textId="77777777" w:rsidR="00896FA5" w:rsidRPr="002726AD" w:rsidRDefault="00896FA5" w:rsidP="00896FA5">
                  <w:pPr>
                    <w:rPr>
                      <w:rFonts w:cstheme="minorHAnsi"/>
                      <w:sz w:val="20"/>
                      <w:szCs w:val="20"/>
                    </w:rPr>
                  </w:pPr>
                </w:p>
              </w:tc>
              <w:tc>
                <w:tcPr>
                  <w:tcW w:w="738" w:type="pct"/>
                  <w:shd w:val="clear" w:color="auto" w:fill="auto"/>
                </w:tcPr>
                <w:p w14:paraId="35B315B5" w14:textId="77777777" w:rsidR="00896FA5" w:rsidRPr="00896FA5" w:rsidRDefault="00896FA5" w:rsidP="00896FA5">
                  <w:pPr>
                    <w:pStyle w:val="ListParagraph"/>
                    <w:numPr>
                      <w:ilvl w:val="0"/>
                      <w:numId w:val="8"/>
                    </w:numPr>
                    <w:ind w:left="181" w:right="72" w:hanging="270"/>
                    <w:rPr>
                      <w:rFonts w:cstheme="minorHAnsi"/>
                      <w:sz w:val="20"/>
                      <w:szCs w:val="20"/>
                    </w:rPr>
                  </w:pPr>
                  <w:r w:rsidRPr="00896FA5">
                    <w:rPr>
                      <w:rFonts w:cstheme="minorHAnsi"/>
                      <w:sz w:val="20"/>
                      <w:szCs w:val="20"/>
                    </w:rPr>
                    <w:t>Sumac</w:t>
                  </w:r>
                </w:p>
              </w:tc>
            </w:tr>
            <w:tr w:rsidR="00896FA5" w:rsidRPr="002726AD" w14:paraId="6C9E47F1" w14:textId="77777777" w:rsidTr="009E0696">
              <w:tc>
                <w:tcPr>
                  <w:tcW w:w="434" w:type="pct"/>
                  <w:shd w:val="clear" w:color="auto" w:fill="auto"/>
                </w:tcPr>
                <w:p w14:paraId="7323063B" w14:textId="77777777" w:rsidR="00896FA5" w:rsidRPr="00896FA5" w:rsidRDefault="00896FA5" w:rsidP="00896FA5">
                  <w:pPr>
                    <w:rPr>
                      <w:rFonts w:cstheme="minorHAnsi"/>
                      <w:b/>
                      <w:bCs/>
                      <w:sz w:val="20"/>
                      <w:szCs w:val="20"/>
                    </w:rPr>
                  </w:pPr>
                  <w:r w:rsidRPr="00896FA5">
                    <w:rPr>
                      <w:rFonts w:cstheme="minorHAnsi"/>
                      <w:b/>
                      <w:bCs/>
                      <w:sz w:val="20"/>
                      <w:szCs w:val="20"/>
                    </w:rPr>
                    <w:t>Fiber crops</w:t>
                  </w:r>
                </w:p>
              </w:tc>
              <w:tc>
                <w:tcPr>
                  <w:tcW w:w="738" w:type="pct"/>
                  <w:shd w:val="clear" w:color="auto" w:fill="auto"/>
                </w:tcPr>
                <w:p w14:paraId="21B30A49" w14:textId="77777777" w:rsidR="00896FA5" w:rsidRPr="002726AD" w:rsidRDefault="00896FA5" w:rsidP="00896FA5">
                  <w:pPr>
                    <w:pStyle w:val="ListParagraph"/>
                    <w:numPr>
                      <w:ilvl w:val="0"/>
                      <w:numId w:val="8"/>
                    </w:numPr>
                    <w:ind w:left="181" w:right="72" w:hanging="270"/>
                    <w:rPr>
                      <w:rFonts w:cstheme="minorHAnsi"/>
                      <w:sz w:val="20"/>
                      <w:szCs w:val="20"/>
                    </w:rPr>
                  </w:pPr>
                  <w:r>
                    <w:rPr>
                      <w:rFonts w:cstheme="minorHAnsi"/>
                      <w:sz w:val="20"/>
                      <w:szCs w:val="20"/>
                    </w:rPr>
                    <w:t xml:space="preserve"> </w:t>
                  </w:r>
                  <w:proofErr w:type="spellStart"/>
                  <w:r>
                    <w:rPr>
                      <w:rFonts w:cstheme="minorHAnsi"/>
                      <w:sz w:val="20"/>
                      <w:szCs w:val="20"/>
                    </w:rPr>
                    <w:t>Louhfa</w:t>
                  </w:r>
                  <w:proofErr w:type="spellEnd"/>
                </w:p>
              </w:tc>
            </w:tr>
          </w:tbl>
          <w:p w14:paraId="3E359586" w14:textId="6169508A" w:rsidR="00E5028D" w:rsidRDefault="00E5028D">
            <w:pPr>
              <w:spacing w:after="0" w:line="240" w:lineRule="auto"/>
              <w:ind w:right="40"/>
              <w:jc w:val="both"/>
              <w:rPr>
                <w:rFonts w:ascii="Times New Roman" w:eastAsia="Times New Roman" w:hAnsi="Times New Roman" w:cs="Times New Roman"/>
                <w:sz w:val="18"/>
                <w:szCs w:val="18"/>
              </w:rPr>
            </w:pPr>
          </w:p>
        </w:tc>
      </w:tr>
    </w:tbl>
    <w:p w14:paraId="699E2895" w14:textId="77777777" w:rsidR="00D034AE" w:rsidRDefault="00D034AE">
      <w:pPr>
        <w:spacing w:after="0" w:line="240" w:lineRule="auto"/>
        <w:jc w:val="both"/>
        <w:rPr>
          <w:rFonts w:ascii="Times New Roman" w:eastAsia="Times New Roman" w:hAnsi="Times New Roman" w:cs="Times New Roman"/>
          <w:b/>
          <w:sz w:val="24"/>
          <w:szCs w:val="24"/>
        </w:rPr>
      </w:pPr>
    </w:p>
    <w:p w14:paraId="7387D98E" w14:textId="6AFA2B4B" w:rsidR="00D034AE" w:rsidRDefault="00420A49" w:rsidP="00896FA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NB: </w:t>
      </w:r>
      <w:r>
        <w:rPr>
          <w:rFonts w:ascii="Times New Roman" w:eastAsia="Times New Roman" w:hAnsi="Times New Roman" w:cs="Times New Roman"/>
          <w:sz w:val="24"/>
          <w:szCs w:val="24"/>
        </w:rPr>
        <w:t xml:space="preserve">If awarded the sub-grant contract, the applicant will become the sub-grantee, who is the main interlocutor of </w:t>
      </w:r>
      <w:r w:rsidR="00896FA5">
        <w:rPr>
          <w:rFonts w:ascii="Times New Roman" w:eastAsia="Times New Roman" w:hAnsi="Times New Roman" w:cs="Times New Roman"/>
          <w:sz w:val="24"/>
          <w:szCs w:val="24"/>
        </w:rPr>
        <w:t>Rural Women’s Development Society</w:t>
      </w:r>
      <w:r>
        <w:rPr>
          <w:rFonts w:ascii="Times New Roman" w:eastAsia="Times New Roman" w:hAnsi="Times New Roman" w:cs="Times New Roman"/>
          <w:sz w:val="24"/>
          <w:szCs w:val="24"/>
        </w:rPr>
        <w:t xml:space="preserve"> (</w:t>
      </w:r>
      <w:r w:rsidR="00896FA5">
        <w:rPr>
          <w:rFonts w:ascii="Times New Roman" w:eastAsia="Times New Roman" w:hAnsi="Times New Roman" w:cs="Times New Roman"/>
          <w:sz w:val="24"/>
          <w:szCs w:val="24"/>
        </w:rPr>
        <w:t>RWDS</w:t>
      </w:r>
      <w:r>
        <w:rPr>
          <w:rFonts w:ascii="Times New Roman" w:eastAsia="Times New Roman" w:hAnsi="Times New Roman" w:cs="Times New Roman"/>
          <w:sz w:val="24"/>
          <w:szCs w:val="24"/>
        </w:rPr>
        <w:t>) awarding the sub-grant, and will coordinate the design and implementation of the action.</w:t>
      </w:r>
    </w:p>
    <w:p w14:paraId="3DB21F56" w14:textId="77777777" w:rsidR="00D034AE" w:rsidRDefault="00D034AE">
      <w:pPr>
        <w:pBdr>
          <w:top w:val="nil"/>
          <w:left w:val="nil"/>
          <w:bottom w:val="nil"/>
          <w:right w:val="nil"/>
          <w:between w:val="nil"/>
        </w:pBdr>
        <w:spacing w:after="0" w:line="240" w:lineRule="auto"/>
        <w:jc w:val="both"/>
        <w:rPr>
          <w:rFonts w:ascii="Times New Roman" w:eastAsia="Times New Roman" w:hAnsi="Times New Roman" w:cs="Times New Roman"/>
          <w:sz w:val="24"/>
          <w:szCs w:val="24"/>
          <w:u w:val="single"/>
        </w:rPr>
      </w:pPr>
    </w:p>
    <w:p w14:paraId="7568FEBB" w14:textId="77777777" w:rsidR="00D034AE" w:rsidRDefault="00420A49">
      <w:pPr>
        <w:pBdr>
          <w:top w:val="nil"/>
          <w:left w:val="nil"/>
          <w:bottom w:val="nil"/>
          <w:right w:val="nil"/>
          <w:between w:val="nil"/>
        </w:pBdr>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1.4.2.</w:t>
      </w:r>
      <w:r>
        <w:rPr>
          <w:rFonts w:ascii="Times New Roman" w:eastAsia="Times New Roman" w:hAnsi="Times New Roman" w:cs="Times New Roman"/>
          <w:b/>
          <w:sz w:val="24"/>
          <w:szCs w:val="24"/>
          <w:u w:val="single"/>
        </w:rPr>
        <w:tab/>
        <w:t xml:space="preserve">Eligible activities for which an application </w:t>
      </w:r>
      <w:proofErr w:type="gramStart"/>
      <w:r>
        <w:rPr>
          <w:rFonts w:ascii="Times New Roman" w:eastAsia="Times New Roman" w:hAnsi="Times New Roman" w:cs="Times New Roman"/>
          <w:b/>
          <w:sz w:val="24"/>
          <w:szCs w:val="24"/>
          <w:u w:val="single"/>
        </w:rPr>
        <w:t>may be made</w:t>
      </w:r>
      <w:proofErr w:type="gramEnd"/>
    </w:p>
    <w:p w14:paraId="580139A1" w14:textId="77777777" w:rsidR="00D034AE" w:rsidRDefault="00D034AE">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420CAC55" w14:textId="4D1216B1" w:rsidR="00D034AE" w:rsidRDefault="00420A49" w:rsidP="006773D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bookmarkStart w:id="2" w:name="_Hlk128681634"/>
      <w:r>
        <w:rPr>
          <w:rFonts w:ascii="Times New Roman" w:eastAsia="Times New Roman" w:hAnsi="Times New Roman" w:cs="Times New Roman"/>
          <w:b/>
          <w:sz w:val="24"/>
          <w:szCs w:val="24"/>
        </w:rPr>
        <w:t>Duration:</w:t>
      </w:r>
      <w:r>
        <w:rPr>
          <w:rFonts w:ascii="Times New Roman" w:eastAsia="Times New Roman" w:hAnsi="Times New Roman" w:cs="Times New Roman"/>
          <w:sz w:val="24"/>
          <w:szCs w:val="24"/>
        </w:rPr>
        <w:t xml:space="preserve"> The initial planned duration of an activity may not exceed</w:t>
      </w:r>
      <w:r w:rsidRPr="00207548">
        <w:rPr>
          <w:rFonts w:ascii="Times New Roman" w:eastAsia="Times New Roman" w:hAnsi="Times New Roman" w:cs="Times New Roman"/>
          <w:b/>
          <w:bCs/>
          <w:sz w:val="24"/>
          <w:szCs w:val="24"/>
        </w:rPr>
        <w:t xml:space="preserve"> </w:t>
      </w:r>
      <w:r w:rsidR="006773DF">
        <w:rPr>
          <w:rFonts w:ascii="Times New Roman" w:eastAsia="Times New Roman" w:hAnsi="Times New Roman" w:cs="Times New Roman"/>
          <w:b/>
          <w:bCs/>
          <w:sz w:val="24"/>
          <w:szCs w:val="24"/>
        </w:rPr>
        <w:t>Three</w:t>
      </w:r>
      <w:r w:rsidRPr="00207548">
        <w:rPr>
          <w:rFonts w:ascii="Times New Roman" w:eastAsia="Times New Roman" w:hAnsi="Times New Roman" w:cs="Times New Roman"/>
          <w:b/>
          <w:bCs/>
          <w:sz w:val="24"/>
          <w:szCs w:val="24"/>
        </w:rPr>
        <w:t xml:space="preserve"> months</w:t>
      </w:r>
      <w:r>
        <w:rPr>
          <w:rFonts w:ascii="Times New Roman" w:eastAsia="Times New Roman" w:hAnsi="Times New Roman" w:cs="Times New Roman"/>
          <w:sz w:val="24"/>
          <w:szCs w:val="24"/>
        </w:rPr>
        <w:t>.</w:t>
      </w:r>
      <w:bookmarkEnd w:id="2"/>
    </w:p>
    <w:p w14:paraId="7A4B1381" w14:textId="2D383327" w:rsidR="0052233F" w:rsidRDefault="0052233F" w:rsidP="00207548">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3E480A3C" w14:textId="1895F8AC" w:rsidR="0052233F" w:rsidRPr="000178C0" w:rsidRDefault="0052233F" w:rsidP="0052233F">
      <w:pPr>
        <w:pBdr>
          <w:top w:val="nil"/>
          <w:left w:val="nil"/>
          <w:bottom w:val="nil"/>
          <w:right w:val="nil"/>
          <w:between w:val="nil"/>
        </w:pBdr>
        <w:spacing w:after="0" w:line="240" w:lineRule="auto"/>
        <w:jc w:val="both"/>
      </w:pPr>
      <w:bookmarkStart w:id="3" w:name="_Hlk128682698"/>
      <w:r w:rsidRPr="0052233F">
        <w:rPr>
          <w:rFonts w:ascii="Times New Roman" w:eastAsia="Times New Roman" w:hAnsi="Times New Roman" w:cs="Times New Roman"/>
          <w:b/>
          <w:bCs/>
          <w:sz w:val="24"/>
          <w:szCs w:val="24"/>
        </w:rPr>
        <w:t>Duration:</w:t>
      </w:r>
      <w:bookmarkStart w:id="4" w:name="m_-8949012347414769198__Hlk127902304"/>
      <w:bookmarkEnd w:id="4"/>
      <w:r w:rsidRPr="0052233F">
        <w:rPr>
          <w:rFonts w:ascii="Times New Roman" w:eastAsia="Times New Roman" w:hAnsi="Times New Roman" w:cs="Times New Roman"/>
          <w:sz w:val="24"/>
          <w:szCs w:val="24"/>
        </w:rPr>
        <w:t xml:space="preserve"> The initial planned duration of an activity may not exceed </w:t>
      </w:r>
      <w:r w:rsidRPr="006773DF">
        <w:rPr>
          <w:rFonts w:ascii="Times New Roman" w:eastAsia="Times New Roman" w:hAnsi="Times New Roman" w:cs="Times New Roman"/>
          <w:b/>
          <w:bCs/>
          <w:sz w:val="24"/>
          <w:szCs w:val="24"/>
        </w:rPr>
        <w:t>Three months</w:t>
      </w:r>
      <w:r w:rsidRPr="006773DF">
        <w:rPr>
          <w:rFonts w:ascii="Times New Roman" w:eastAsia="Times New Roman" w:hAnsi="Times New Roman" w:cs="Times New Roman"/>
          <w:sz w:val="24"/>
          <w:szCs w:val="24"/>
        </w:rPr>
        <w:t xml:space="preserve">. In any case, the activity should not finish after </w:t>
      </w:r>
      <w:proofErr w:type="gramStart"/>
      <w:r w:rsidRPr="006773DF">
        <w:rPr>
          <w:rFonts w:ascii="Times New Roman" w:eastAsia="Times New Roman" w:hAnsi="Times New Roman" w:cs="Times New Roman"/>
          <w:sz w:val="24"/>
          <w:szCs w:val="24"/>
        </w:rPr>
        <w:t>25th</w:t>
      </w:r>
      <w:proofErr w:type="gramEnd"/>
      <w:r w:rsidRPr="006773DF">
        <w:rPr>
          <w:rFonts w:ascii="Times New Roman" w:eastAsia="Times New Roman" w:hAnsi="Times New Roman" w:cs="Times New Roman"/>
          <w:sz w:val="24"/>
          <w:szCs w:val="24"/>
        </w:rPr>
        <w:t xml:space="preserve"> July 2023, regardless of the start date of the implementation of this activity. Thus, the activity should last less than three months if this is necessary to meet the deadline (25/07/2023).</w:t>
      </w:r>
    </w:p>
    <w:bookmarkEnd w:id="3"/>
    <w:p w14:paraId="7B3C005B" w14:textId="77777777" w:rsidR="00D034AE" w:rsidRDefault="00D034AE">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47E6AE33" w14:textId="77777777" w:rsidR="00D034AE" w:rsidRDefault="00420A49">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Types of activity: </w:t>
      </w:r>
      <w:r>
        <w:rPr>
          <w:rFonts w:ascii="Times New Roman" w:eastAsia="Times New Roman" w:hAnsi="Times New Roman" w:cs="Times New Roman"/>
          <w:sz w:val="24"/>
          <w:szCs w:val="24"/>
        </w:rPr>
        <w:t xml:space="preserve">Activities supporting agro-food production: </w:t>
      </w:r>
      <w:r>
        <w:rPr>
          <w:rFonts w:ascii="Times New Roman" w:eastAsia="Times New Roman" w:hAnsi="Times New Roman" w:cs="Times New Roman"/>
          <w:b/>
          <w:sz w:val="24"/>
          <w:szCs w:val="24"/>
        </w:rPr>
        <w:t xml:space="preserve"> </w:t>
      </w:r>
    </w:p>
    <w:p w14:paraId="77B5C034" w14:textId="0B7BEA02" w:rsidR="00D034AE" w:rsidRDefault="00896FA5">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420A49">
        <w:rPr>
          <w:rFonts w:ascii="Times New Roman" w:eastAsia="Times New Roman" w:hAnsi="Times New Roman" w:cs="Times New Roman"/>
          <w:sz w:val="24"/>
          <w:szCs w:val="24"/>
        </w:rPr>
        <w:t xml:space="preserve">he purchase of equipment for supporting agro-food production (such as </w:t>
      </w:r>
      <w:r w:rsidR="00F87F54">
        <w:rPr>
          <w:rFonts w:ascii="Times New Roman" w:eastAsia="Times New Roman" w:hAnsi="Times New Roman" w:cs="Times New Roman"/>
          <w:sz w:val="24"/>
          <w:szCs w:val="24"/>
        </w:rPr>
        <w:t xml:space="preserve">food </w:t>
      </w:r>
      <w:r w:rsidR="00420A49">
        <w:rPr>
          <w:rFonts w:ascii="Times New Roman" w:eastAsia="Times New Roman" w:hAnsi="Times New Roman" w:cs="Times New Roman"/>
          <w:sz w:val="24"/>
          <w:szCs w:val="24"/>
        </w:rPr>
        <w:t xml:space="preserve">small-scale processing plants, greenhouses, </w:t>
      </w:r>
      <w:r w:rsidR="004D4F26">
        <w:rPr>
          <w:rFonts w:ascii="Times New Roman" w:eastAsia="Times New Roman" w:hAnsi="Times New Roman" w:cs="Times New Roman"/>
          <w:sz w:val="24"/>
          <w:szCs w:val="24"/>
        </w:rPr>
        <w:t xml:space="preserve">agricultural inputs, </w:t>
      </w:r>
      <w:r w:rsidR="00420A49">
        <w:rPr>
          <w:rFonts w:ascii="Times New Roman" w:eastAsia="Times New Roman" w:hAnsi="Times New Roman" w:cs="Times New Roman"/>
          <w:sz w:val="24"/>
          <w:szCs w:val="24"/>
        </w:rPr>
        <w:t xml:space="preserve">etc.) </w:t>
      </w:r>
    </w:p>
    <w:p w14:paraId="713FEB67" w14:textId="4804CDC1" w:rsidR="00D034AE" w:rsidRPr="009E0696" w:rsidRDefault="00540F7C" w:rsidP="00540F7C">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purchase of m</w:t>
      </w:r>
      <w:r w:rsidR="00420A49">
        <w:rPr>
          <w:rFonts w:ascii="Times New Roman" w:eastAsia="Times New Roman" w:hAnsi="Times New Roman" w:cs="Times New Roman"/>
          <w:sz w:val="24"/>
          <w:szCs w:val="24"/>
        </w:rPr>
        <w:t>aterials to support production</w:t>
      </w:r>
      <w:r w:rsidR="009E0696">
        <w:rPr>
          <w:rFonts w:ascii="Times New Roman" w:eastAsia="Times New Roman" w:hAnsi="Times New Roman" w:cs="Times New Roman"/>
          <w:sz w:val="24"/>
          <w:szCs w:val="24"/>
        </w:rPr>
        <w:t xml:space="preserve"> and quality.</w:t>
      </w:r>
    </w:p>
    <w:p w14:paraId="3C36B179" w14:textId="60DB85D9" w:rsidR="00D034AE" w:rsidRDefault="00540F7C" w:rsidP="00540F7C">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purchase of p</w:t>
      </w:r>
      <w:r w:rsidR="00420A49">
        <w:rPr>
          <w:rFonts w:ascii="Times New Roman" w:eastAsia="Times New Roman" w:hAnsi="Times New Roman" w:cs="Times New Roman"/>
          <w:sz w:val="24"/>
          <w:szCs w:val="24"/>
        </w:rPr>
        <w:t xml:space="preserve">ackaging </w:t>
      </w:r>
      <w:r w:rsidR="00207548">
        <w:rPr>
          <w:rFonts w:ascii="Times New Roman" w:eastAsia="Times New Roman" w:hAnsi="Times New Roman" w:cs="Times New Roman"/>
          <w:sz w:val="24"/>
          <w:szCs w:val="24"/>
        </w:rPr>
        <w:t>design, printing activities for labeling products.</w:t>
      </w:r>
    </w:p>
    <w:p w14:paraId="19434DE5" w14:textId="77777777" w:rsidR="00D034AE" w:rsidRDefault="00D034AE">
      <w:pPr>
        <w:spacing w:after="0" w:line="240" w:lineRule="auto"/>
        <w:jc w:val="both"/>
        <w:rPr>
          <w:rFonts w:ascii="Times New Roman" w:eastAsia="Times New Roman" w:hAnsi="Times New Roman" w:cs="Times New Roman"/>
          <w:sz w:val="24"/>
          <w:szCs w:val="24"/>
        </w:rPr>
      </w:pPr>
    </w:p>
    <w:p w14:paraId="461002FD" w14:textId="07D6D513" w:rsidR="00D034AE" w:rsidRDefault="00420A4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Types of activit</w:t>
      </w:r>
      <w:r w:rsidR="004D4F26">
        <w:rPr>
          <w:rFonts w:ascii="Times New Roman" w:eastAsia="Times New Roman" w:hAnsi="Times New Roman" w:cs="Times New Roman"/>
          <w:b/>
          <w:sz w:val="24"/>
          <w:szCs w:val="24"/>
        </w:rPr>
        <w:t>ies that</w:t>
      </w:r>
      <w:r>
        <w:rPr>
          <w:rFonts w:ascii="Times New Roman" w:eastAsia="Times New Roman" w:hAnsi="Times New Roman" w:cs="Times New Roman"/>
          <w:b/>
          <w:sz w:val="24"/>
          <w:szCs w:val="24"/>
        </w:rPr>
        <w:t xml:space="preserve"> are ineligible:</w:t>
      </w:r>
      <w:r w:rsidR="00896FA5">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ctivities related to human resource, rents, admini</w:t>
      </w:r>
      <w:r w:rsidR="00896FA5">
        <w:rPr>
          <w:rFonts w:ascii="Times New Roman" w:eastAsia="Times New Roman" w:hAnsi="Times New Roman" w:cs="Times New Roman"/>
          <w:sz w:val="24"/>
          <w:szCs w:val="24"/>
        </w:rPr>
        <w:t>strative costs are NOT eligible.</w:t>
      </w:r>
    </w:p>
    <w:p w14:paraId="57B8FA57" w14:textId="73C2D9B8" w:rsidR="00994C79" w:rsidRDefault="00994C79">
      <w:pPr>
        <w:spacing w:after="0" w:line="240" w:lineRule="auto"/>
        <w:jc w:val="both"/>
        <w:rPr>
          <w:rFonts w:ascii="Times New Roman" w:eastAsia="Times New Roman" w:hAnsi="Times New Roman" w:cs="Times New Roman"/>
          <w:sz w:val="24"/>
          <w:szCs w:val="24"/>
        </w:rPr>
      </w:pPr>
    </w:p>
    <w:p w14:paraId="2478FE8E" w14:textId="77777777" w:rsidR="00994C79" w:rsidRDefault="00994C79" w:rsidP="00994C7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bookmarkStart w:id="5" w:name="_Hlk128683226"/>
      <w:r>
        <w:rPr>
          <w:rFonts w:ascii="Times New Roman" w:eastAsia="Times New Roman" w:hAnsi="Times New Roman" w:cs="Times New Roman"/>
          <w:b/>
          <w:sz w:val="24"/>
          <w:szCs w:val="24"/>
        </w:rPr>
        <w:t xml:space="preserve">Number of applications and sub grants per applicant(s); </w:t>
      </w:r>
      <w:r>
        <w:rPr>
          <w:rFonts w:ascii="Times New Roman" w:eastAsia="Times New Roman" w:hAnsi="Times New Roman" w:cs="Times New Roman"/>
          <w:sz w:val="24"/>
          <w:szCs w:val="24"/>
        </w:rPr>
        <w:t>the applicant may not submit more than one application under this call for sub grant proposals.</w:t>
      </w:r>
    </w:p>
    <w:bookmarkEnd w:id="5"/>
    <w:p w14:paraId="6F4F719C" w14:textId="77777777" w:rsidR="00D034AE" w:rsidRDefault="00D034AE">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55C6555F" w14:textId="51917A22" w:rsidR="00D034AE" w:rsidRPr="006773DF" w:rsidRDefault="00420A49" w:rsidP="00896FA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Visibility</w:t>
      </w:r>
      <w:r w:rsidR="00AA12E2">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00AA12E2">
        <w:rPr>
          <w:rFonts w:ascii="Times New Roman" w:eastAsia="Times New Roman" w:hAnsi="Times New Roman" w:cs="Times New Roman"/>
          <w:sz w:val="24"/>
          <w:szCs w:val="24"/>
        </w:rPr>
        <w:t>sub grant</w:t>
      </w:r>
      <w:r>
        <w:rPr>
          <w:rFonts w:ascii="Times New Roman" w:eastAsia="Times New Roman" w:hAnsi="Times New Roman" w:cs="Times New Roman"/>
          <w:sz w:val="24"/>
          <w:szCs w:val="24"/>
        </w:rPr>
        <w:t xml:space="preserve"> applicants must comply with the objectives and priorities and guarantee the visibility of the </w:t>
      </w:r>
      <w:proofErr w:type="spellStart"/>
      <w:r>
        <w:rPr>
          <w:rFonts w:ascii="Times New Roman" w:eastAsia="Times New Roman" w:hAnsi="Times New Roman" w:cs="Times New Roman"/>
          <w:sz w:val="24"/>
          <w:szCs w:val="24"/>
        </w:rPr>
        <w:t>MedSNAIL</w:t>
      </w:r>
      <w:proofErr w:type="spellEnd"/>
      <w:r>
        <w:rPr>
          <w:rFonts w:ascii="Times New Roman" w:eastAsia="Times New Roman" w:hAnsi="Times New Roman" w:cs="Times New Roman"/>
          <w:sz w:val="24"/>
          <w:szCs w:val="24"/>
        </w:rPr>
        <w:t xml:space="preserve"> project financing</w:t>
      </w:r>
      <w:r w:rsidR="00994C79">
        <w:rPr>
          <w:rFonts w:ascii="Times New Roman" w:eastAsia="Times New Roman" w:hAnsi="Times New Roman" w:cs="Times New Roman"/>
          <w:sz w:val="24"/>
          <w:szCs w:val="24"/>
        </w:rPr>
        <w:t xml:space="preserve">. </w:t>
      </w:r>
      <w:r w:rsidR="00994C79" w:rsidRPr="006773DF">
        <w:rPr>
          <w:rFonts w:ascii="Times New Roman" w:eastAsia="Times New Roman" w:hAnsi="Times New Roman" w:cs="Times New Roman"/>
          <w:sz w:val="24"/>
          <w:szCs w:val="24"/>
        </w:rPr>
        <w:t>This is especially important for those activities related to packaging design and printing activities for labeling products.</w:t>
      </w:r>
    </w:p>
    <w:p w14:paraId="0EFC5F98" w14:textId="77777777" w:rsidR="00994C79" w:rsidRPr="006773DF" w:rsidRDefault="00994C79" w:rsidP="00896FA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34C60656" w14:textId="065A0361" w:rsidR="00D034AE" w:rsidRDefault="00420A49" w:rsidP="000F287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6773DF">
        <w:rPr>
          <w:rFonts w:ascii="Times New Roman" w:eastAsia="Times New Roman" w:hAnsi="Times New Roman" w:cs="Times New Roman"/>
          <w:sz w:val="24"/>
          <w:szCs w:val="24"/>
        </w:rPr>
        <w:t xml:space="preserve">The </w:t>
      </w:r>
      <w:r w:rsidR="000F287F" w:rsidRPr="006773DF">
        <w:rPr>
          <w:rFonts w:ascii="Times New Roman" w:eastAsia="Times New Roman" w:hAnsi="Times New Roman" w:cs="Times New Roman"/>
          <w:sz w:val="24"/>
          <w:szCs w:val="24"/>
        </w:rPr>
        <w:t>sub grant</w:t>
      </w:r>
      <w:r w:rsidRPr="006773DF">
        <w:rPr>
          <w:rFonts w:ascii="Times New Roman" w:eastAsia="Times New Roman" w:hAnsi="Times New Roman" w:cs="Times New Roman"/>
          <w:sz w:val="24"/>
          <w:szCs w:val="24"/>
        </w:rPr>
        <w:t xml:space="preserve"> beneficiary must take all necessary steps to publicize the fact that the </w:t>
      </w:r>
      <w:r w:rsidR="00C61857" w:rsidRPr="006773DF">
        <w:rPr>
          <w:rFonts w:ascii="Times New Roman" w:eastAsia="Times New Roman" w:hAnsi="Times New Roman" w:cs="Times New Roman"/>
          <w:sz w:val="24"/>
          <w:szCs w:val="24"/>
        </w:rPr>
        <w:t xml:space="preserve">ENI CBC Med </w:t>
      </w:r>
      <w:proofErr w:type="spellStart"/>
      <w:r w:rsidR="00C61857" w:rsidRPr="006773DF">
        <w:rPr>
          <w:rFonts w:ascii="Times New Roman" w:eastAsia="Times New Roman" w:hAnsi="Times New Roman" w:cs="Times New Roman"/>
          <w:sz w:val="24"/>
          <w:szCs w:val="24"/>
        </w:rPr>
        <w:t>programme</w:t>
      </w:r>
      <w:proofErr w:type="spellEnd"/>
      <w:r w:rsidR="00C61857" w:rsidRPr="006773DF">
        <w:rPr>
          <w:rFonts w:ascii="Times New Roman" w:eastAsia="Times New Roman" w:hAnsi="Times New Roman" w:cs="Times New Roman"/>
          <w:sz w:val="24"/>
          <w:szCs w:val="24"/>
        </w:rPr>
        <w:t xml:space="preserve"> through the </w:t>
      </w:r>
      <w:proofErr w:type="spellStart"/>
      <w:r w:rsidR="00C61857" w:rsidRPr="006773DF">
        <w:rPr>
          <w:rFonts w:ascii="Times New Roman" w:eastAsia="Times New Roman" w:hAnsi="Times New Roman" w:cs="Times New Roman"/>
          <w:sz w:val="24"/>
          <w:szCs w:val="24"/>
        </w:rPr>
        <w:t>MedSnail</w:t>
      </w:r>
      <w:proofErr w:type="spellEnd"/>
      <w:r w:rsidR="00C61857" w:rsidRPr="006773DF">
        <w:rPr>
          <w:rFonts w:ascii="Times New Roman" w:eastAsia="Times New Roman" w:hAnsi="Times New Roman" w:cs="Times New Roman"/>
          <w:sz w:val="24"/>
          <w:szCs w:val="24"/>
        </w:rPr>
        <w:t xml:space="preserve"> project</w:t>
      </w:r>
      <w:r w:rsidR="00C6185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has financed the action. Such measures must comply with the </w:t>
      </w:r>
      <w:proofErr w:type="spellStart"/>
      <w:r>
        <w:rPr>
          <w:rFonts w:ascii="Times New Roman" w:eastAsia="Times New Roman" w:hAnsi="Times New Roman" w:cs="Times New Roman"/>
          <w:sz w:val="24"/>
          <w:szCs w:val="24"/>
        </w:rPr>
        <w:t>Programme</w:t>
      </w:r>
      <w:proofErr w:type="spellEnd"/>
      <w:r>
        <w:rPr>
          <w:rFonts w:ascii="Times New Roman" w:eastAsia="Times New Roman" w:hAnsi="Times New Roman" w:cs="Times New Roman"/>
          <w:sz w:val="24"/>
          <w:szCs w:val="24"/>
        </w:rPr>
        <w:t xml:space="preserve"> rules for visibility, as well as any national regulations/requirements pertaining to visibility, as the case may be.</w:t>
      </w:r>
    </w:p>
    <w:p w14:paraId="2761FEBC" w14:textId="77777777" w:rsidR="00C61857" w:rsidRDefault="00C6185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2659375F" w14:textId="480E66D0" w:rsidR="00AC290E" w:rsidRDefault="00420A49" w:rsidP="00C6185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In particular, the </w:t>
      </w:r>
      <w:r w:rsidR="000F287F">
        <w:rPr>
          <w:rFonts w:ascii="Times New Roman" w:eastAsia="Times New Roman" w:hAnsi="Times New Roman" w:cs="Times New Roman"/>
          <w:sz w:val="24"/>
          <w:szCs w:val="24"/>
        </w:rPr>
        <w:t>sub grant</w:t>
      </w:r>
      <w:r>
        <w:rPr>
          <w:rFonts w:ascii="Times New Roman" w:eastAsia="Times New Roman" w:hAnsi="Times New Roman" w:cs="Times New Roman"/>
          <w:sz w:val="24"/>
          <w:szCs w:val="24"/>
        </w:rPr>
        <w:t xml:space="preserve"> beneficiary shall mention the action, name of the project of the contracting body contribution in information given to the final recipients of the action, in its reports, and in any dealings with the media. It shall display the ENICBC and </w:t>
      </w:r>
      <w:proofErr w:type="spellStart"/>
      <w:r>
        <w:rPr>
          <w:rFonts w:ascii="Times New Roman" w:eastAsia="Times New Roman" w:hAnsi="Times New Roman" w:cs="Times New Roman"/>
          <w:sz w:val="24"/>
          <w:szCs w:val="24"/>
        </w:rPr>
        <w:t>MedSNAIL</w:t>
      </w:r>
      <w:proofErr w:type="spellEnd"/>
      <w:r>
        <w:rPr>
          <w:rFonts w:ascii="Times New Roman" w:eastAsia="Times New Roman" w:hAnsi="Times New Roman" w:cs="Times New Roman"/>
          <w:sz w:val="24"/>
          <w:szCs w:val="24"/>
        </w:rPr>
        <w:t xml:space="preserve"> Project logo and </w:t>
      </w:r>
      <w:r w:rsidR="00896FA5">
        <w:rPr>
          <w:rFonts w:ascii="Times New Roman" w:eastAsia="Times New Roman" w:hAnsi="Times New Roman" w:cs="Times New Roman"/>
          <w:sz w:val="24"/>
          <w:szCs w:val="24"/>
        </w:rPr>
        <w:t>RWDS</w:t>
      </w:r>
      <w:r w:rsidR="00254651">
        <w:rPr>
          <w:rFonts w:ascii="Times New Roman" w:eastAsia="Times New Roman" w:hAnsi="Times New Roman" w:cs="Times New Roman"/>
          <w:sz w:val="24"/>
          <w:szCs w:val="24"/>
        </w:rPr>
        <w:t xml:space="preserve"> logo wherever appropriate, and according to the Chapter 10 of the Project implementation manual: </w:t>
      </w:r>
    </w:p>
    <w:p w14:paraId="6209EEAB" w14:textId="3392EB4A" w:rsidR="00D034AE" w:rsidRDefault="00CE047A" w:rsidP="00C6185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hyperlink r:id="rId11" w:history="1">
        <w:r w:rsidR="00254651" w:rsidRPr="00254651">
          <w:rPr>
            <w:rStyle w:val="Hyperlink"/>
            <w:rFonts w:ascii="Times New Roman" w:eastAsia="Times New Roman" w:hAnsi="Times New Roman" w:cs="Times New Roman"/>
            <w:sz w:val="24"/>
            <w:szCs w:val="24"/>
          </w:rPr>
          <w:t>COMMUNICATION AND VISIBILITY (updated November 2021)</w:t>
        </w:r>
      </w:hyperlink>
      <w:r w:rsidR="00254651">
        <w:rPr>
          <w:rFonts w:ascii="Times New Roman" w:eastAsia="Times New Roman" w:hAnsi="Times New Roman" w:cs="Times New Roman"/>
          <w:sz w:val="24"/>
          <w:szCs w:val="24"/>
        </w:rPr>
        <w:t>.</w:t>
      </w:r>
    </w:p>
    <w:p w14:paraId="321608EA" w14:textId="29D725B4" w:rsidR="00D034AE" w:rsidRDefault="00D034AE">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49054ABE" w14:textId="77777777" w:rsidR="00C61857" w:rsidRPr="006773DF" w:rsidRDefault="00C61857" w:rsidP="00C61857">
      <w:pPr>
        <w:pBdr>
          <w:top w:val="nil"/>
          <w:left w:val="nil"/>
          <w:bottom w:val="nil"/>
          <w:right w:val="nil"/>
          <w:between w:val="nil"/>
        </w:pBdr>
        <w:spacing w:after="0" w:line="240" w:lineRule="auto"/>
        <w:jc w:val="both"/>
        <w:rPr>
          <w:rFonts w:ascii="Times New Roman" w:eastAsia="Times New Roman" w:hAnsi="Times New Roman" w:cs="Times New Roman"/>
          <w:sz w:val="24"/>
          <w:szCs w:val="24"/>
          <w:u w:val="single"/>
        </w:rPr>
      </w:pPr>
      <w:r w:rsidRPr="006773DF">
        <w:rPr>
          <w:rFonts w:ascii="Times New Roman" w:eastAsia="Times New Roman" w:hAnsi="Times New Roman" w:cs="Times New Roman"/>
          <w:sz w:val="24"/>
          <w:szCs w:val="24"/>
          <w:u w:val="single"/>
        </w:rPr>
        <w:t>Use of project visual identity</w:t>
      </w:r>
    </w:p>
    <w:p w14:paraId="6B113D41" w14:textId="77777777" w:rsidR="00C61857" w:rsidRPr="006773DF" w:rsidRDefault="00C61857" w:rsidP="00C6185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F67C57A" w14:textId="77777777" w:rsidR="00C61857" w:rsidRPr="006773DF" w:rsidRDefault="00C61857" w:rsidP="00C6185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6773DF">
        <w:rPr>
          <w:rFonts w:ascii="Times New Roman" w:eastAsia="Times New Roman" w:hAnsi="Times New Roman" w:cs="Times New Roman"/>
          <w:sz w:val="24"/>
          <w:szCs w:val="24"/>
        </w:rPr>
        <w:t xml:space="preserve">Beneficiaries </w:t>
      </w:r>
      <w:proofErr w:type="gramStart"/>
      <w:r w:rsidRPr="006773DF">
        <w:rPr>
          <w:rFonts w:ascii="Times New Roman" w:eastAsia="Times New Roman" w:hAnsi="Times New Roman" w:cs="Times New Roman"/>
          <w:sz w:val="24"/>
          <w:szCs w:val="24"/>
        </w:rPr>
        <w:t>are requested</w:t>
      </w:r>
      <w:proofErr w:type="gramEnd"/>
      <w:r w:rsidRPr="006773DF">
        <w:rPr>
          <w:rFonts w:ascii="Times New Roman" w:eastAsia="Times New Roman" w:hAnsi="Times New Roman" w:cs="Times New Roman"/>
          <w:sz w:val="24"/>
          <w:szCs w:val="24"/>
        </w:rPr>
        <w:t xml:space="preserve"> to ensure high visibility of the EU and ENI CBC Med </w:t>
      </w:r>
      <w:proofErr w:type="spellStart"/>
      <w:r w:rsidRPr="006773DF">
        <w:rPr>
          <w:rFonts w:ascii="Times New Roman" w:eastAsia="Times New Roman" w:hAnsi="Times New Roman" w:cs="Times New Roman"/>
          <w:sz w:val="24"/>
          <w:szCs w:val="24"/>
        </w:rPr>
        <w:t>programme</w:t>
      </w:r>
      <w:proofErr w:type="spellEnd"/>
      <w:r w:rsidRPr="006773DF">
        <w:rPr>
          <w:rFonts w:ascii="Times New Roman" w:eastAsia="Times New Roman" w:hAnsi="Times New Roman" w:cs="Times New Roman"/>
          <w:sz w:val="24"/>
          <w:szCs w:val="24"/>
        </w:rPr>
        <w:t xml:space="preserve"> support in any action undertaken or printed/digital material produced. Displaying the logo is the most important element for ensuring that project activities are eligible for funding.</w:t>
      </w:r>
    </w:p>
    <w:p w14:paraId="1B0F8B4D" w14:textId="77777777" w:rsidR="00C61857" w:rsidRPr="006773DF" w:rsidRDefault="00C61857" w:rsidP="00C6185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3E5FC25E" w14:textId="37A09939" w:rsidR="00C61857" w:rsidRPr="006773DF" w:rsidRDefault="00C61857" w:rsidP="006773D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6773DF">
        <w:rPr>
          <w:rFonts w:ascii="Times New Roman" w:eastAsia="Times New Roman" w:hAnsi="Times New Roman" w:cs="Times New Roman"/>
          <w:sz w:val="24"/>
          <w:szCs w:val="24"/>
        </w:rPr>
        <w:t xml:space="preserve">Following the signing of the </w:t>
      </w:r>
      <w:proofErr w:type="spellStart"/>
      <w:r w:rsidRPr="006773DF">
        <w:rPr>
          <w:rFonts w:ascii="Times New Roman" w:eastAsia="Times New Roman" w:hAnsi="Times New Roman" w:cs="Times New Roman"/>
          <w:sz w:val="24"/>
          <w:szCs w:val="24"/>
        </w:rPr>
        <w:t>Subgrant</w:t>
      </w:r>
      <w:proofErr w:type="spellEnd"/>
      <w:r w:rsidRPr="006773DF">
        <w:rPr>
          <w:rFonts w:ascii="Times New Roman" w:eastAsia="Times New Roman" w:hAnsi="Times New Roman" w:cs="Times New Roman"/>
          <w:sz w:val="24"/>
          <w:szCs w:val="24"/>
        </w:rPr>
        <w:t xml:space="preserve"> Contract, </w:t>
      </w:r>
      <w:r w:rsidR="006773DF">
        <w:rPr>
          <w:rFonts w:ascii="Times New Roman" w:eastAsia="Times New Roman" w:hAnsi="Times New Roman" w:cs="Times New Roman"/>
          <w:sz w:val="24"/>
          <w:szCs w:val="24"/>
        </w:rPr>
        <w:t>Rural Women’s Development Society</w:t>
      </w:r>
      <w:r w:rsidRPr="006773DF">
        <w:rPr>
          <w:rFonts w:ascii="Times New Roman" w:eastAsia="Times New Roman" w:hAnsi="Times New Roman" w:cs="Times New Roman"/>
          <w:sz w:val="24"/>
          <w:szCs w:val="24"/>
        </w:rPr>
        <w:t xml:space="preserve"> (</w:t>
      </w:r>
      <w:r w:rsidR="006773DF">
        <w:rPr>
          <w:rFonts w:ascii="Times New Roman" w:eastAsia="Times New Roman" w:hAnsi="Times New Roman" w:cs="Times New Roman"/>
          <w:sz w:val="24"/>
          <w:szCs w:val="24"/>
        </w:rPr>
        <w:t>RWDS</w:t>
      </w:r>
      <w:r w:rsidRPr="006773DF">
        <w:rPr>
          <w:rFonts w:ascii="Times New Roman" w:eastAsia="Times New Roman" w:hAnsi="Times New Roman" w:cs="Times New Roman"/>
          <w:sz w:val="24"/>
          <w:szCs w:val="24"/>
        </w:rPr>
        <w:t xml:space="preserve">) will send an integrated logo to the </w:t>
      </w:r>
      <w:proofErr w:type="spellStart"/>
      <w:r w:rsidRPr="006773DF">
        <w:rPr>
          <w:rFonts w:ascii="Times New Roman" w:eastAsia="Times New Roman" w:hAnsi="Times New Roman" w:cs="Times New Roman"/>
          <w:sz w:val="24"/>
          <w:szCs w:val="24"/>
        </w:rPr>
        <w:t>Subgrantee</w:t>
      </w:r>
      <w:proofErr w:type="spellEnd"/>
      <w:r w:rsidRPr="006773DF">
        <w:rPr>
          <w:rFonts w:ascii="Times New Roman" w:eastAsia="Times New Roman" w:hAnsi="Times New Roman" w:cs="Times New Roman"/>
          <w:sz w:val="24"/>
          <w:szCs w:val="24"/>
        </w:rPr>
        <w:t xml:space="preserve">. The project logo is available in English, French and Arabic and in different graphic formats (including jpeg, eps, </w:t>
      </w:r>
      <w:proofErr w:type="spellStart"/>
      <w:r w:rsidRPr="006773DF">
        <w:rPr>
          <w:rFonts w:ascii="Times New Roman" w:eastAsia="Times New Roman" w:hAnsi="Times New Roman" w:cs="Times New Roman"/>
          <w:sz w:val="24"/>
          <w:szCs w:val="24"/>
        </w:rPr>
        <w:t>png</w:t>
      </w:r>
      <w:proofErr w:type="spellEnd"/>
      <w:r w:rsidRPr="006773DF">
        <w:rPr>
          <w:rFonts w:ascii="Times New Roman" w:eastAsia="Times New Roman" w:hAnsi="Times New Roman" w:cs="Times New Roman"/>
          <w:sz w:val="24"/>
          <w:szCs w:val="24"/>
        </w:rPr>
        <w:t>, pdf).</w:t>
      </w:r>
    </w:p>
    <w:p w14:paraId="7AB06F3B" w14:textId="77777777" w:rsidR="00C61857" w:rsidRPr="006773DF" w:rsidRDefault="00C61857" w:rsidP="00C6185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5DA81787" w14:textId="77777777" w:rsidR="00C61857" w:rsidRPr="006773DF" w:rsidRDefault="00C61857" w:rsidP="00C61857">
      <w:pPr>
        <w:pBdr>
          <w:top w:val="nil"/>
          <w:left w:val="nil"/>
          <w:bottom w:val="nil"/>
          <w:right w:val="nil"/>
          <w:between w:val="nil"/>
        </w:pBdr>
        <w:spacing w:after="0" w:line="240" w:lineRule="auto"/>
        <w:jc w:val="both"/>
        <w:rPr>
          <w:rFonts w:ascii="Times New Roman" w:eastAsia="Times New Roman" w:hAnsi="Times New Roman" w:cs="Times New Roman"/>
          <w:sz w:val="24"/>
          <w:szCs w:val="24"/>
          <w:u w:val="single"/>
        </w:rPr>
      </w:pPr>
      <w:r w:rsidRPr="006773DF">
        <w:rPr>
          <w:rFonts w:ascii="Times New Roman" w:eastAsia="Times New Roman" w:hAnsi="Times New Roman" w:cs="Times New Roman"/>
          <w:sz w:val="24"/>
          <w:szCs w:val="24"/>
          <w:u w:val="single"/>
        </w:rPr>
        <w:t>Using the project logo: do's and don'ts</w:t>
      </w:r>
    </w:p>
    <w:p w14:paraId="149B81DE" w14:textId="77777777" w:rsidR="00C61857" w:rsidRPr="006773DF" w:rsidRDefault="00C61857" w:rsidP="00C6185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2CD1E3BD" w14:textId="77777777" w:rsidR="00C61857" w:rsidRPr="006773DF" w:rsidRDefault="00C61857" w:rsidP="00C6185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6773DF">
        <w:rPr>
          <w:rFonts w:ascii="Times New Roman" w:eastAsia="Times New Roman" w:hAnsi="Times New Roman" w:cs="Times New Roman"/>
          <w:sz w:val="24"/>
          <w:szCs w:val="24"/>
        </w:rPr>
        <w:t xml:space="preserve">The project logo should be displayed on a white background and set within a white rectangle in case it </w:t>
      </w:r>
      <w:proofErr w:type="gramStart"/>
      <w:r w:rsidRPr="006773DF">
        <w:rPr>
          <w:rFonts w:ascii="Times New Roman" w:eastAsia="Times New Roman" w:hAnsi="Times New Roman" w:cs="Times New Roman"/>
          <w:sz w:val="24"/>
          <w:szCs w:val="24"/>
        </w:rPr>
        <w:t>is placed</w:t>
      </w:r>
      <w:proofErr w:type="gramEnd"/>
      <w:r w:rsidRPr="006773DF">
        <w:rPr>
          <w:rFonts w:ascii="Times New Roman" w:eastAsia="Times New Roman" w:hAnsi="Times New Roman" w:cs="Times New Roman"/>
          <w:sz w:val="24"/>
          <w:szCs w:val="24"/>
        </w:rPr>
        <w:t xml:space="preserve"> on a dark or colorful background. </w:t>
      </w:r>
    </w:p>
    <w:p w14:paraId="0B1A8515" w14:textId="77777777" w:rsidR="00C61857" w:rsidRPr="006773DF" w:rsidRDefault="00C61857" w:rsidP="00C6185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13702BAE" w14:textId="5E3B2DC0" w:rsidR="00C61857" w:rsidRPr="006773DF" w:rsidRDefault="00C61857" w:rsidP="0022045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roofErr w:type="gramStart"/>
      <w:r w:rsidRPr="006773DF">
        <w:rPr>
          <w:rFonts w:ascii="Times New Roman" w:eastAsia="Times New Roman" w:hAnsi="Times New Roman" w:cs="Times New Roman"/>
          <w:sz w:val="24"/>
          <w:szCs w:val="24"/>
        </w:rPr>
        <w:t>The project logo shall always be used as one united graphic element and cannot be divided into separate parts (unless for social media picture profile where the logo version containing only the thematic icon and acronym can be used and in exceptional and duly justified cases such as small gadgets or stationary where it is not possible display the full project logo due to size limitation – please consult the Managing Authority communication officer</w:t>
      </w:r>
      <w:r w:rsidR="00220459">
        <w:rPr>
          <w:rFonts w:ascii="Times New Roman" w:eastAsia="Times New Roman" w:hAnsi="Times New Roman" w:cs="Times New Roman"/>
          <w:sz w:val="24"/>
          <w:szCs w:val="24"/>
        </w:rPr>
        <w:t xml:space="preserve"> addressing RWDS</w:t>
      </w:r>
      <w:r w:rsidRPr="006773DF">
        <w:rPr>
          <w:rFonts w:ascii="Times New Roman" w:eastAsia="Times New Roman" w:hAnsi="Times New Roman" w:cs="Times New Roman"/>
          <w:sz w:val="24"/>
          <w:szCs w:val="24"/>
        </w:rPr>
        <w:t xml:space="preserve"> to find the right solution).</w:t>
      </w:r>
      <w:proofErr w:type="gramEnd"/>
    </w:p>
    <w:p w14:paraId="51487CC4" w14:textId="77777777" w:rsidR="00C61857" w:rsidRPr="006773DF" w:rsidRDefault="00C61857" w:rsidP="00C6185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64E73AC6" w14:textId="77777777" w:rsidR="00C61857" w:rsidRPr="006773DF" w:rsidRDefault="00C61857" w:rsidP="00C6185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6773DF">
        <w:rPr>
          <w:rFonts w:ascii="Times New Roman" w:eastAsia="Times New Roman" w:hAnsi="Times New Roman" w:cs="Times New Roman"/>
          <w:sz w:val="24"/>
          <w:szCs w:val="24"/>
        </w:rPr>
        <w:t xml:space="preserve">The project logo </w:t>
      </w:r>
      <w:proofErr w:type="gramStart"/>
      <w:r w:rsidRPr="006773DF">
        <w:rPr>
          <w:rFonts w:ascii="Times New Roman" w:eastAsia="Times New Roman" w:hAnsi="Times New Roman" w:cs="Times New Roman"/>
          <w:sz w:val="24"/>
          <w:szCs w:val="24"/>
        </w:rPr>
        <w:t>shall not be rotated nor distorted</w:t>
      </w:r>
      <w:proofErr w:type="gramEnd"/>
      <w:r w:rsidRPr="006773DF">
        <w:rPr>
          <w:rFonts w:ascii="Times New Roman" w:eastAsia="Times New Roman" w:hAnsi="Times New Roman" w:cs="Times New Roman"/>
          <w:sz w:val="24"/>
          <w:szCs w:val="24"/>
        </w:rPr>
        <w:t xml:space="preserve">. No visual effects </w:t>
      </w:r>
      <w:proofErr w:type="gramStart"/>
      <w:r w:rsidRPr="006773DF">
        <w:rPr>
          <w:rFonts w:ascii="Times New Roman" w:eastAsia="Times New Roman" w:hAnsi="Times New Roman" w:cs="Times New Roman"/>
          <w:sz w:val="24"/>
          <w:szCs w:val="24"/>
        </w:rPr>
        <w:t>shall be added</w:t>
      </w:r>
      <w:proofErr w:type="gramEnd"/>
      <w:r w:rsidRPr="006773DF">
        <w:rPr>
          <w:rFonts w:ascii="Times New Roman" w:eastAsia="Times New Roman" w:hAnsi="Times New Roman" w:cs="Times New Roman"/>
          <w:sz w:val="24"/>
          <w:szCs w:val="24"/>
        </w:rPr>
        <w:t xml:space="preserve"> to the project logo.</w:t>
      </w:r>
    </w:p>
    <w:p w14:paraId="03E9367E" w14:textId="77777777" w:rsidR="00C61857" w:rsidRPr="006773DF" w:rsidRDefault="00C61857" w:rsidP="00C6185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24DC410A" w14:textId="77777777" w:rsidR="00C61857" w:rsidRPr="006773DF" w:rsidRDefault="00C61857" w:rsidP="00C61857">
      <w:pPr>
        <w:pBdr>
          <w:top w:val="nil"/>
          <w:left w:val="nil"/>
          <w:bottom w:val="nil"/>
          <w:right w:val="nil"/>
          <w:between w:val="nil"/>
        </w:pBdr>
        <w:spacing w:after="0" w:line="240" w:lineRule="auto"/>
        <w:jc w:val="both"/>
        <w:rPr>
          <w:rFonts w:ascii="Times New Roman" w:eastAsia="Times New Roman" w:hAnsi="Times New Roman" w:cs="Times New Roman"/>
          <w:sz w:val="24"/>
          <w:szCs w:val="24"/>
          <w:u w:val="single"/>
        </w:rPr>
      </w:pPr>
      <w:r w:rsidRPr="006773DF">
        <w:rPr>
          <w:rFonts w:ascii="Times New Roman" w:eastAsia="Times New Roman" w:hAnsi="Times New Roman" w:cs="Times New Roman"/>
          <w:sz w:val="24"/>
          <w:szCs w:val="24"/>
          <w:u w:val="single"/>
        </w:rPr>
        <w:t>Placement and size of logo</w:t>
      </w:r>
    </w:p>
    <w:p w14:paraId="30B7D821" w14:textId="77777777" w:rsidR="00C61857" w:rsidRPr="006773DF" w:rsidRDefault="00C61857" w:rsidP="00C6185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17EB2602" w14:textId="77777777" w:rsidR="00C61857" w:rsidRPr="006773DF" w:rsidRDefault="00C61857" w:rsidP="00C6185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6773DF">
        <w:rPr>
          <w:rFonts w:ascii="Times New Roman" w:eastAsia="Times New Roman" w:hAnsi="Times New Roman" w:cs="Times New Roman"/>
          <w:sz w:val="24"/>
          <w:szCs w:val="24"/>
        </w:rPr>
        <w:t xml:space="preserve">The size of the project logo must be such that it is possible to read the text included in it. As a general requirement, the project logo shall not be smaller than 4cm (height) and 10,17cm (width). In exceptional and </w:t>
      </w:r>
      <w:proofErr w:type="gramStart"/>
      <w:r w:rsidRPr="006773DF">
        <w:rPr>
          <w:rFonts w:ascii="Times New Roman" w:eastAsia="Times New Roman" w:hAnsi="Times New Roman" w:cs="Times New Roman"/>
          <w:sz w:val="24"/>
          <w:szCs w:val="24"/>
        </w:rPr>
        <w:t>well-justified</w:t>
      </w:r>
      <w:proofErr w:type="gramEnd"/>
      <w:r w:rsidRPr="006773DF">
        <w:rPr>
          <w:rFonts w:ascii="Times New Roman" w:eastAsia="Times New Roman" w:hAnsi="Times New Roman" w:cs="Times New Roman"/>
          <w:sz w:val="24"/>
          <w:szCs w:val="24"/>
        </w:rPr>
        <w:t xml:space="preserve"> cases (due to technical limitations), it is allowed to use a smaller version of the project logo. Please always consult the </w:t>
      </w:r>
      <w:proofErr w:type="spellStart"/>
      <w:r w:rsidRPr="006773DF">
        <w:rPr>
          <w:rFonts w:ascii="Times New Roman" w:eastAsia="Times New Roman" w:hAnsi="Times New Roman" w:cs="Times New Roman"/>
          <w:sz w:val="24"/>
          <w:szCs w:val="24"/>
        </w:rPr>
        <w:t>Programme</w:t>
      </w:r>
      <w:proofErr w:type="spellEnd"/>
      <w:r w:rsidRPr="006773DF">
        <w:rPr>
          <w:rFonts w:ascii="Times New Roman" w:eastAsia="Times New Roman" w:hAnsi="Times New Roman" w:cs="Times New Roman"/>
          <w:sz w:val="24"/>
          <w:szCs w:val="24"/>
        </w:rPr>
        <w:t xml:space="preserve"> communication manager beforehand.</w:t>
      </w:r>
    </w:p>
    <w:p w14:paraId="331DE129" w14:textId="77777777" w:rsidR="00C61857" w:rsidRPr="006773DF" w:rsidRDefault="00C61857" w:rsidP="00C6185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1C53B1D8" w14:textId="55D1D92C" w:rsidR="00C61857" w:rsidRPr="006773DF" w:rsidRDefault="00C61857" w:rsidP="0022045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6773DF">
        <w:rPr>
          <w:rFonts w:ascii="Times New Roman" w:eastAsia="Times New Roman" w:hAnsi="Times New Roman" w:cs="Times New Roman"/>
          <w:sz w:val="24"/>
          <w:szCs w:val="24"/>
        </w:rPr>
        <w:t xml:space="preserve">The project logo </w:t>
      </w:r>
      <w:proofErr w:type="gramStart"/>
      <w:r w:rsidRPr="006773DF">
        <w:rPr>
          <w:rFonts w:ascii="Times New Roman" w:eastAsia="Times New Roman" w:hAnsi="Times New Roman" w:cs="Times New Roman"/>
          <w:sz w:val="24"/>
          <w:szCs w:val="24"/>
        </w:rPr>
        <w:t>must always be prominently displayed</w:t>
      </w:r>
      <w:proofErr w:type="gramEnd"/>
      <w:r w:rsidRPr="006773DF">
        <w:rPr>
          <w:rFonts w:ascii="Times New Roman" w:eastAsia="Times New Roman" w:hAnsi="Times New Roman" w:cs="Times New Roman"/>
          <w:sz w:val="24"/>
          <w:szCs w:val="24"/>
        </w:rPr>
        <w:t xml:space="preserve"> alongside other logos and can never be smaller than other logos placed next to it. Only the beneficiary and </w:t>
      </w:r>
      <w:r w:rsidR="00220459">
        <w:rPr>
          <w:rFonts w:ascii="Times New Roman" w:eastAsia="Times New Roman" w:hAnsi="Times New Roman" w:cs="Times New Roman"/>
          <w:sz w:val="24"/>
          <w:szCs w:val="24"/>
        </w:rPr>
        <w:t>Rural Women’s Development Society</w:t>
      </w:r>
      <w:r w:rsidRPr="006773DF">
        <w:rPr>
          <w:rFonts w:ascii="Times New Roman" w:eastAsia="Times New Roman" w:hAnsi="Times New Roman" w:cs="Times New Roman"/>
          <w:sz w:val="24"/>
          <w:szCs w:val="24"/>
        </w:rPr>
        <w:t xml:space="preserve"> (</w:t>
      </w:r>
      <w:r w:rsidR="00220459">
        <w:rPr>
          <w:rFonts w:ascii="Times New Roman" w:eastAsia="Times New Roman" w:hAnsi="Times New Roman" w:cs="Times New Roman"/>
          <w:sz w:val="24"/>
          <w:szCs w:val="24"/>
        </w:rPr>
        <w:t>RWDS</w:t>
      </w:r>
      <w:r w:rsidRPr="006773DF">
        <w:rPr>
          <w:rFonts w:ascii="Times New Roman" w:eastAsia="Times New Roman" w:hAnsi="Times New Roman" w:cs="Times New Roman"/>
          <w:sz w:val="24"/>
          <w:szCs w:val="24"/>
        </w:rPr>
        <w:t xml:space="preserve">) are entitled to have their logos displayed together with the project logo. </w:t>
      </w:r>
    </w:p>
    <w:p w14:paraId="51DA7E0A" w14:textId="77777777" w:rsidR="00C61857" w:rsidRPr="006773DF" w:rsidRDefault="00C61857" w:rsidP="00C6185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462225EA" w14:textId="77777777" w:rsidR="00C61857" w:rsidRPr="006773DF" w:rsidRDefault="00C61857" w:rsidP="00C6185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6773DF">
        <w:rPr>
          <w:rFonts w:ascii="Times New Roman" w:eastAsia="Times New Roman" w:hAnsi="Times New Roman" w:cs="Times New Roman"/>
          <w:sz w:val="24"/>
          <w:szCs w:val="24"/>
        </w:rPr>
        <w:t>Provided the specific requirements for the different types of communication support described below, the project logo shall always appear on top of any material, on the front page (for publication, etc.) and at the beginning of a video.</w:t>
      </w:r>
    </w:p>
    <w:p w14:paraId="27156B82" w14:textId="77777777" w:rsidR="00C61857" w:rsidRPr="00C61857" w:rsidRDefault="00C61857" w:rsidP="00C61857">
      <w:pPr>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yellow"/>
        </w:rPr>
      </w:pPr>
    </w:p>
    <w:p w14:paraId="7BCA2A79" w14:textId="77777777" w:rsidR="00C61857" w:rsidRPr="00220459" w:rsidRDefault="00C61857" w:rsidP="00C6185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20459">
        <w:rPr>
          <w:rFonts w:ascii="Times New Roman" w:eastAsia="Times New Roman" w:hAnsi="Times New Roman" w:cs="Times New Roman"/>
          <w:sz w:val="24"/>
          <w:szCs w:val="24"/>
        </w:rPr>
        <w:lastRenderedPageBreak/>
        <w:t>a- Printed material</w:t>
      </w:r>
    </w:p>
    <w:p w14:paraId="15CC5267" w14:textId="77777777" w:rsidR="00C61857" w:rsidRPr="00220459" w:rsidRDefault="00C61857" w:rsidP="00C61857">
      <w:pPr>
        <w:pStyle w:val="ListParagraph"/>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5A82095D" w14:textId="77777777" w:rsidR="00C61857" w:rsidRPr="00220459" w:rsidRDefault="00C61857" w:rsidP="00C6185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20459">
        <w:rPr>
          <w:rFonts w:ascii="Times New Roman" w:eastAsia="Times New Roman" w:hAnsi="Times New Roman" w:cs="Times New Roman"/>
          <w:sz w:val="24"/>
          <w:szCs w:val="24"/>
        </w:rPr>
        <w:t>Publications, including leaflets and brochures, shall always incorporate the project logo on the top of the cover page as well as the following elements:</w:t>
      </w:r>
    </w:p>
    <w:p w14:paraId="49AE2DB8" w14:textId="77777777" w:rsidR="00C61857" w:rsidRPr="00220459" w:rsidRDefault="00C61857" w:rsidP="00C6185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20459">
        <w:rPr>
          <w:rFonts w:ascii="Times New Roman" w:eastAsia="Times New Roman" w:hAnsi="Times New Roman" w:cs="Times New Roman"/>
          <w:sz w:val="24"/>
          <w:szCs w:val="24"/>
        </w:rPr>
        <w:t>-</w:t>
      </w:r>
      <w:r w:rsidRPr="00220459">
        <w:rPr>
          <w:rFonts w:ascii="Times New Roman" w:eastAsia="Times New Roman" w:hAnsi="Times New Roman" w:cs="Times New Roman"/>
          <w:sz w:val="24"/>
          <w:szCs w:val="24"/>
        </w:rPr>
        <w:tab/>
        <w:t xml:space="preserve">A clear reference that the </w:t>
      </w:r>
      <w:proofErr w:type="gramStart"/>
      <w:r w:rsidRPr="00220459">
        <w:rPr>
          <w:rFonts w:ascii="Times New Roman" w:eastAsia="Times New Roman" w:hAnsi="Times New Roman" w:cs="Times New Roman"/>
          <w:sz w:val="24"/>
          <w:szCs w:val="24"/>
        </w:rPr>
        <w:t xml:space="preserve">project is funded by the EU under the ENI CBC </w:t>
      </w:r>
      <w:proofErr w:type="spellStart"/>
      <w:r w:rsidRPr="00220459">
        <w:rPr>
          <w:rFonts w:ascii="Times New Roman" w:eastAsia="Times New Roman" w:hAnsi="Times New Roman" w:cs="Times New Roman"/>
          <w:sz w:val="24"/>
          <w:szCs w:val="24"/>
        </w:rPr>
        <w:t>MedSnail</w:t>
      </w:r>
      <w:proofErr w:type="spellEnd"/>
      <w:r w:rsidRPr="00220459">
        <w:rPr>
          <w:rFonts w:ascii="Times New Roman" w:eastAsia="Times New Roman" w:hAnsi="Times New Roman" w:cs="Times New Roman"/>
          <w:sz w:val="24"/>
          <w:szCs w:val="24"/>
        </w:rPr>
        <w:t xml:space="preserve"> </w:t>
      </w:r>
      <w:proofErr w:type="spellStart"/>
      <w:r w:rsidRPr="00220459">
        <w:rPr>
          <w:rFonts w:ascii="Times New Roman" w:eastAsia="Times New Roman" w:hAnsi="Times New Roman" w:cs="Times New Roman"/>
          <w:sz w:val="24"/>
          <w:szCs w:val="24"/>
        </w:rPr>
        <w:t>Programme</w:t>
      </w:r>
      <w:proofErr w:type="spellEnd"/>
      <w:proofErr w:type="gramEnd"/>
      <w:r w:rsidRPr="00220459">
        <w:rPr>
          <w:rFonts w:ascii="Times New Roman" w:eastAsia="Times New Roman" w:hAnsi="Times New Roman" w:cs="Times New Roman"/>
          <w:sz w:val="24"/>
          <w:szCs w:val="24"/>
        </w:rPr>
        <w:t>;</w:t>
      </w:r>
    </w:p>
    <w:p w14:paraId="3A1CCC21" w14:textId="77777777" w:rsidR="00C61857" w:rsidRPr="00220459" w:rsidRDefault="00C61857" w:rsidP="00C6185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20459">
        <w:rPr>
          <w:rFonts w:ascii="Times New Roman" w:eastAsia="Times New Roman" w:hAnsi="Times New Roman" w:cs="Times New Roman"/>
          <w:sz w:val="24"/>
          <w:szCs w:val="24"/>
        </w:rPr>
        <w:t>-</w:t>
      </w:r>
      <w:r w:rsidRPr="00220459">
        <w:rPr>
          <w:rFonts w:ascii="Times New Roman" w:eastAsia="Times New Roman" w:hAnsi="Times New Roman" w:cs="Times New Roman"/>
          <w:sz w:val="24"/>
          <w:szCs w:val="24"/>
        </w:rPr>
        <w:tab/>
        <w:t>The total budget of the project as well as the amount of the contribution received (in figures + percentage):</w:t>
      </w:r>
    </w:p>
    <w:p w14:paraId="7DCFD11F" w14:textId="68ABE40E" w:rsidR="00C61857" w:rsidRPr="00220459" w:rsidRDefault="00C61857" w:rsidP="0022045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20459">
        <w:rPr>
          <w:rFonts w:ascii="Times New Roman" w:eastAsia="Times New Roman" w:hAnsi="Times New Roman" w:cs="Times New Roman"/>
          <w:sz w:val="24"/>
          <w:szCs w:val="24"/>
        </w:rPr>
        <w:t>-</w:t>
      </w:r>
      <w:r w:rsidRPr="00220459">
        <w:rPr>
          <w:rFonts w:ascii="Times New Roman" w:eastAsia="Times New Roman" w:hAnsi="Times New Roman" w:cs="Times New Roman"/>
          <w:sz w:val="24"/>
          <w:szCs w:val="24"/>
        </w:rPr>
        <w:tab/>
        <w:t xml:space="preserve"> The following disclaimer: “This publication has been produced with the financial assistance of the European Union under the ENI CBC Mediterranean Sea Basin </w:t>
      </w:r>
      <w:proofErr w:type="spellStart"/>
      <w:r w:rsidRPr="00220459">
        <w:rPr>
          <w:rFonts w:ascii="Times New Roman" w:eastAsia="Times New Roman" w:hAnsi="Times New Roman" w:cs="Times New Roman"/>
          <w:sz w:val="24"/>
          <w:szCs w:val="24"/>
        </w:rPr>
        <w:t>Programme</w:t>
      </w:r>
      <w:proofErr w:type="spellEnd"/>
      <w:r w:rsidRPr="00220459">
        <w:rPr>
          <w:rFonts w:ascii="Times New Roman" w:eastAsia="Times New Roman" w:hAnsi="Times New Roman" w:cs="Times New Roman"/>
          <w:sz w:val="24"/>
          <w:szCs w:val="24"/>
        </w:rPr>
        <w:t>. The contents of this document are the sole responsibility of &lt; Beneficiary's Name /</w:t>
      </w:r>
      <w:r w:rsidR="00220459">
        <w:rPr>
          <w:rFonts w:ascii="Times New Roman" w:eastAsia="Times New Roman" w:hAnsi="Times New Roman" w:cs="Times New Roman"/>
          <w:sz w:val="24"/>
          <w:szCs w:val="24"/>
        </w:rPr>
        <w:t>Rural Women’s Development Society</w:t>
      </w:r>
      <w:r w:rsidRPr="00220459">
        <w:rPr>
          <w:rFonts w:ascii="Times New Roman" w:eastAsia="Times New Roman" w:hAnsi="Times New Roman" w:cs="Times New Roman"/>
          <w:sz w:val="24"/>
          <w:szCs w:val="24"/>
        </w:rPr>
        <w:t xml:space="preserve"> (</w:t>
      </w:r>
      <w:r w:rsidR="00220459">
        <w:rPr>
          <w:rFonts w:ascii="Times New Roman" w:eastAsia="Times New Roman" w:hAnsi="Times New Roman" w:cs="Times New Roman"/>
          <w:sz w:val="24"/>
          <w:szCs w:val="24"/>
        </w:rPr>
        <w:t>RWDS</w:t>
      </w:r>
      <w:r w:rsidRPr="00220459">
        <w:rPr>
          <w:rFonts w:ascii="Times New Roman" w:eastAsia="Times New Roman" w:hAnsi="Times New Roman" w:cs="Times New Roman"/>
          <w:sz w:val="24"/>
          <w:szCs w:val="24"/>
        </w:rPr>
        <w:t xml:space="preserve">)&gt; and can under no circumstances be regarded as reflecting the position of the European Union or the </w:t>
      </w:r>
      <w:proofErr w:type="spellStart"/>
      <w:r w:rsidRPr="00220459">
        <w:rPr>
          <w:rFonts w:ascii="Times New Roman" w:eastAsia="Times New Roman" w:hAnsi="Times New Roman" w:cs="Times New Roman"/>
          <w:sz w:val="24"/>
          <w:szCs w:val="24"/>
        </w:rPr>
        <w:t>Programme</w:t>
      </w:r>
      <w:proofErr w:type="spellEnd"/>
      <w:r w:rsidRPr="00220459">
        <w:rPr>
          <w:rFonts w:ascii="Times New Roman" w:eastAsia="Times New Roman" w:hAnsi="Times New Roman" w:cs="Times New Roman"/>
          <w:sz w:val="24"/>
          <w:szCs w:val="24"/>
        </w:rPr>
        <w:t xml:space="preserve"> management structures”.</w:t>
      </w:r>
    </w:p>
    <w:p w14:paraId="289688E0" w14:textId="77777777" w:rsidR="00C61857" w:rsidRPr="00220459" w:rsidRDefault="00C61857" w:rsidP="00C6185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320DC188" w14:textId="284F5BA6" w:rsidR="00C61857" w:rsidRPr="00220459" w:rsidRDefault="00C61857" w:rsidP="0022045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20459">
        <w:rPr>
          <w:rFonts w:ascii="Times New Roman" w:eastAsia="Times New Roman" w:hAnsi="Times New Roman" w:cs="Times New Roman"/>
          <w:sz w:val="24"/>
          <w:szCs w:val="24"/>
        </w:rPr>
        <w:t xml:space="preserve">Before issuing any publication, </w:t>
      </w:r>
      <w:proofErr w:type="spellStart"/>
      <w:r w:rsidRPr="00220459">
        <w:rPr>
          <w:rFonts w:ascii="Times New Roman" w:eastAsia="Times New Roman" w:hAnsi="Times New Roman" w:cs="Times New Roman"/>
          <w:sz w:val="24"/>
          <w:szCs w:val="24"/>
        </w:rPr>
        <w:t>subgrantees</w:t>
      </w:r>
      <w:proofErr w:type="spellEnd"/>
      <w:r w:rsidRPr="00220459">
        <w:rPr>
          <w:rFonts w:ascii="Times New Roman" w:eastAsia="Times New Roman" w:hAnsi="Times New Roman" w:cs="Times New Roman"/>
          <w:sz w:val="24"/>
          <w:szCs w:val="24"/>
        </w:rPr>
        <w:t xml:space="preserve"> shall share the draft version with </w:t>
      </w:r>
      <w:r w:rsidR="00220459">
        <w:rPr>
          <w:rFonts w:ascii="Times New Roman" w:eastAsia="Times New Roman" w:hAnsi="Times New Roman" w:cs="Times New Roman"/>
          <w:sz w:val="24"/>
          <w:szCs w:val="24"/>
        </w:rPr>
        <w:t>Rural Women’s Development Society</w:t>
      </w:r>
      <w:r w:rsidRPr="00220459">
        <w:rPr>
          <w:rFonts w:ascii="Times New Roman" w:eastAsia="Times New Roman" w:hAnsi="Times New Roman" w:cs="Times New Roman"/>
          <w:sz w:val="24"/>
          <w:szCs w:val="24"/>
        </w:rPr>
        <w:t xml:space="preserve"> (</w:t>
      </w:r>
      <w:r w:rsidR="00220459">
        <w:rPr>
          <w:rFonts w:ascii="Times New Roman" w:eastAsia="Times New Roman" w:hAnsi="Times New Roman" w:cs="Times New Roman"/>
          <w:sz w:val="24"/>
          <w:szCs w:val="24"/>
        </w:rPr>
        <w:t>RWDS</w:t>
      </w:r>
      <w:r w:rsidRPr="00220459">
        <w:rPr>
          <w:rFonts w:ascii="Times New Roman" w:eastAsia="Times New Roman" w:hAnsi="Times New Roman" w:cs="Times New Roman"/>
          <w:sz w:val="24"/>
          <w:szCs w:val="24"/>
        </w:rPr>
        <w:t xml:space="preserve">), which, in case of doubt, will consult with the </w:t>
      </w:r>
      <w:proofErr w:type="spellStart"/>
      <w:r w:rsidRPr="00220459">
        <w:rPr>
          <w:rFonts w:ascii="Times New Roman" w:eastAsia="Times New Roman" w:hAnsi="Times New Roman" w:cs="Times New Roman"/>
          <w:sz w:val="24"/>
          <w:szCs w:val="24"/>
        </w:rPr>
        <w:t>MedSNAIL</w:t>
      </w:r>
      <w:proofErr w:type="spellEnd"/>
      <w:r w:rsidRPr="00220459">
        <w:rPr>
          <w:rFonts w:ascii="Times New Roman" w:eastAsia="Times New Roman" w:hAnsi="Times New Roman" w:cs="Times New Roman"/>
          <w:sz w:val="24"/>
          <w:szCs w:val="24"/>
        </w:rPr>
        <w:t xml:space="preserve"> Lead beneficiary for approval.</w:t>
      </w:r>
    </w:p>
    <w:p w14:paraId="54C6552C" w14:textId="77777777" w:rsidR="00C61857" w:rsidRPr="00220459" w:rsidRDefault="00C61857" w:rsidP="00C6185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57BE5FDC" w14:textId="77777777" w:rsidR="00C61857" w:rsidRPr="00220459" w:rsidRDefault="00C61857" w:rsidP="00C6185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20459">
        <w:rPr>
          <w:rFonts w:ascii="Times New Roman" w:eastAsia="Times New Roman" w:hAnsi="Times New Roman" w:cs="Times New Roman"/>
          <w:sz w:val="24"/>
          <w:szCs w:val="24"/>
        </w:rPr>
        <w:t>b- Branding supplies and equipment</w:t>
      </w:r>
    </w:p>
    <w:p w14:paraId="3D7063D2" w14:textId="77777777" w:rsidR="00C61857" w:rsidRPr="00220459" w:rsidRDefault="00C61857" w:rsidP="00C6185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1BB25485" w14:textId="77777777" w:rsidR="00C61857" w:rsidRPr="00220459" w:rsidRDefault="00C61857" w:rsidP="00C6185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20459">
        <w:rPr>
          <w:rFonts w:ascii="Times New Roman" w:eastAsia="Times New Roman" w:hAnsi="Times New Roman" w:cs="Times New Roman"/>
          <w:sz w:val="24"/>
          <w:szCs w:val="24"/>
        </w:rPr>
        <w:t xml:space="preserve">Supplies, equipment (including computers), etc. purchased by projects should be clearly identified and visibly carry the project logo with the phrase “Provided by the European Union - ENI CBC Med </w:t>
      </w:r>
      <w:proofErr w:type="spellStart"/>
      <w:r w:rsidRPr="00220459">
        <w:rPr>
          <w:rFonts w:ascii="Times New Roman" w:eastAsia="Times New Roman" w:hAnsi="Times New Roman" w:cs="Times New Roman"/>
          <w:sz w:val="24"/>
          <w:szCs w:val="24"/>
        </w:rPr>
        <w:t>Programme</w:t>
      </w:r>
      <w:proofErr w:type="spellEnd"/>
      <w:r w:rsidRPr="00220459">
        <w:rPr>
          <w:rFonts w:ascii="Times New Roman" w:eastAsia="Times New Roman" w:hAnsi="Times New Roman" w:cs="Times New Roman"/>
          <w:sz w:val="24"/>
          <w:szCs w:val="24"/>
        </w:rPr>
        <w:t xml:space="preserve">” in English and Arabic. This </w:t>
      </w:r>
      <w:proofErr w:type="gramStart"/>
      <w:r w:rsidRPr="00220459">
        <w:rPr>
          <w:rFonts w:ascii="Times New Roman" w:eastAsia="Times New Roman" w:hAnsi="Times New Roman" w:cs="Times New Roman"/>
          <w:sz w:val="24"/>
          <w:szCs w:val="24"/>
        </w:rPr>
        <w:t>should be preferably done</w:t>
      </w:r>
      <w:proofErr w:type="gramEnd"/>
      <w:r w:rsidRPr="00220459">
        <w:rPr>
          <w:rFonts w:ascii="Times New Roman" w:eastAsia="Times New Roman" w:hAnsi="Times New Roman" w:cs="Times New Roman"/>
          <w:sz w:val="24"/>
          <w:szCs w:val="24"/>
        </w:rPr>
        <w:t xml:space="preserve"> by putting a visible sticker on the item.</w:t>
      </w:r>
    </w:p>
    <w:p w14:paraId="23613501" w14:textId="77777777" w:rsidR="00C61857" w:rsidRPr="00220459" w:rsidRDefault="00C61857" w:rsidP="00C6185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633B342A" w14:textId="77777777" w:rsidR="00C61857" w:rsidRDefault="00C61857" w:rsidP="00C6185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20459">
        <w:rPr>
          <w:rFonts w:ascii="Times New Roman" w:eastAsia="Times New Roman" w:hAnsi="Times New Roman" w:cs="Times New Roman"/>
          <w:sz w:val="24"/>
          <w:szCs w:val="24"/>
        </w:rPr>
        <w:t>There is no required template for stickers but recommended sizes are 90 mm x 50 mm (smaller items) and 100 mm x 100 mm (larger items).</w:t>
      </w:r>
    </w:p>
    <w:p w14:paraId="446956B1" w14:textId="182FAF87" w:rsidR="00B862DA" w:rsidRDefault="00B862DA">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2358509D" w14:textId="77777777" w:rsidR="00D034AE" w:rsidRDefault="00420A49">
      <w:pPr>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1.4.3.</w:t>
      </w:r>
      <w:r>
        <w:rPr>
          <w:rFonts w:ascii="Times New Roman" w:eastAsia="Times New Roman" w:hAnsi="Times New Roman" w:cs="Times New Roman"/>
          <w:b/>
          <w:sz w:val="24"/>
          <w:szCs w:val="24"/>
          <w:u w:val="single"/>
        </w:rPr>
        <w:tab/>
        <w:t xml:space="preserve">Eligibility of costs: </w:t>
      </w:r>
    </w:p>
    <w:p w14:paraId="0E196EEE" w14:textId="77777777" w:rsidR="00D034AE" w:rsidRDefault="00D034AE">
      <w:pPr>
        <w:spacing w:after="0" w:line="240" w:lineRule="auto"/>
        <w:jc w:val="both"/>
        <w:rPr>
          <w:rFonts w:ascii="Times New Roman" w:eastAsia="Times New Roman" w:hAnsi="Times New Roman" w:cs="Times New Roman"/>
          <w:sz w:val="24"/>
          <w:szCs w:val="24"/>
        </w:rPr>
      </w:pPr>
    </w:p>
    <w:p w14:paraId="3C9D0316" w14:textId="3C30352D" w:rsidR="00254651" w:rsidRPr="00F87F54" w:rsidRDefault="00420A49" w:rsidP="00F87F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sub-grant shall take the forms</w:t>
      </w:r>
      <w:r w:rsidR="0030191D">
        <w:rPr>
          <w:rFonts w:ascii="Times New Roman" w:eastAsia="Times New Roman" w:hAnsi="Times New Roman" w:cs="Times New Roman"/>
          <w:sz w:val="24"/>
          <w:szCs w:val="24"/>
        </w:rPr>
        <w:t xml:space="preserve"> </w:t>
      </w:r>
      <w:r w:rsidR="00334820">
        <w:rPr>
          <w:rFonts w:ascii="Times New Roman" w:eastAsia="Times New Roman" w:hAnsi="Times New Roman" w:cs="Times New Roman"/>
          <w:sz w:val="24"/>
          <w:szCs w:val="24"/>
        </w:rPr>
        <w:t xml:space="preserve">of </w:t>
      </w:r>
      <w:r w:rsidR="00334820" w:rsidRPr="00334820">
        <w:rPr>
          <w:rFonts w:ascii="Times New Roman" w:eastAsia="Times New Roman" w:hAnsi="Times New Roman" w:cs="Times New Roman"/>
          <w:b/>
          <w:bCs/>
          <w:sz w:val="24"/>
          <w:szCs w:val="24"/>
        </w:rPr>
        <w:t xml:space="preserve">conditional </w:t>
      </w:r>
      <w:r w:rsidR="00F87F54" w:rsidRPr="00305CED">
        <w:rPr>
          <w:rFonts w:ascii="Times New Roman" w:eastAsia="Times New Roman" w:hAnsi="Times New Roman" w:cs="Times New Roman"/>
          <w:b/>
          <w:bCs/>
          <w:color w:val="000000" w:themeColor="text1"/>
          <w:sz w:val="24"/>
          <w:szCs w:val="24"/>
        </w:rPr>
        <w:t>pre financing payments,</w:t>
      </w:r>
      <w:r w:rsidR="00254651">
        <w:rPr>
          <w:rFonts w:ascii="Times New Roman" w:eastAsia="Times New Roman" w:hAnsi="Times New Roman" w:cs="Times New Roman"/>
          <w:sz w:val="24"/>
          <w:szCs w:val="24"/>
        </w:rPr>
        <w:t xml:space="preserve"> and according to a limited financing per each payment, </w:t>
      </w:r>
      <w:r w:rsidR="00254651" w:rsidRPr="00F87F54">
        <w:rPr>
          <w:rFonts w:ascii="Times New Roman" w:eastAsia="Times New Roman" w:hAnsi="Times New Roman" w:cs="Times New Roman"/>
          <w:sz w:val="24"/>
          <w:szCs w:val="24"/>
        </w:rPr>
        <w:t>RWDS will schedule the payments according to the following schedule:</w:t>
      </w:r>
    </w:p>
    <w:p w14:paraId="177CA6B4" w14:textId="77777777" w:rsidR="00254651" w:rsidRPr="00F87F54" w:rsidRDefault="00254651">
      <w:pPr>
        <w:spacing w:after="0" w:line="240" w:lineRule="auto"/>
        <w:jc w:val="both"/>
        <w:rPr>
          <w:rFonts w:ascii="Times New Roman" w:eastAsia="Times New Roman" w:hAnsi="Times New Roman" w:cs="Times New Roman"/>
          <w:sz w:val="24"/>
          <w:szCs w:val="24"/>
        </w:rPr>
      </w:pPr>
      <w:r w:rsidRPr="00F87F54">
        <w:rPr>
          <w:rFonts w:ascii="Times New Roman" w:eastAsia="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1794"/>
        <w:gridCol w:w="3189"/>
        <w:gridCol w:w="2492"/>
        <w:gridCol w:w="2492"/>
      </w:tblGrid>
      <w:tr w:rsidR="00254651" w:rsidRPr="00657EFA" w14:paraId="17BE9DD4" w14:textId="77777777" w:rsidTr="00254651">
        <w:tc>
          <w:tcPr>
            <w:tcW w:w="1795" w:type="dxa"/>
          </w:tcPr>
          <w:p w14:paraId="502790D7" w14:textId="13D41CC3" w:rsidR="00254651" w:rsidRPr="00F87F54" w:rsidRDefault="00254651">
            <w:pPr>
              <w:jc w:val="both"/>
              <w:rPr>
                <w:rFonts w:ascii="Times New Roman" w:eastAsia="Times New Roman" w:hAnsi="Times New Roman" w:cs="Times New Roman"/>
                <w:sz w:val="24"/>
                <w:szCs w:val="24"/>
              </w:rPr>
            </w:pPr>
            <w:r w:rsidRPr="00F87F54">
              <w:rPr>
                <w:rFonts w:ascii="Times New Roman" w:eastAsia="Times New Roman" w:hAnsi="Times New Roman" w:cs="Times New Roman"/>
                <w:sz w:val="24"/>
                <w:szCs w:val="24"/>
              </w:rPr>
              <w:t>Payment No.</w:t>
            </w:r>
          </w:p>
        </w:tc>
        <w:tc>
          <w:tcPr>
            <w:tcW w:w="3190" w:type="dxa"/>
          </w:tcPr>
          <w:p w14:paraId="18EC5F2D" w14:textId="481BE2FB" w:rsidR="00254651" w:rsidRPr="00F87F54" w:rsidRDefault="00254651">
            <w:pPr>
              <w:jc w:val="both"/>
              <w:rPr>
                <w:rFonts w:ascii="Times New Roman" w:eastAsia="Times New Roman" w:hAnsi="Times New Roman" w:cs="Times New Roman"/>
                <w:sz w:val="24"/>
                <w:szCs w:val="24"/>
              </w:rPr>
            </w:pPr>
            <w:r w:rsidRPr="00F87F54">
              <w:rPr>
                <w:rFonts w:ascii="Times New Roman" w:eastAsia="Times New Roman" w:hAnsi="Times New Roman" w:cs="Times New Roman"/>
                <w:sz w:val="24"/>
                <w:szCs w:val="24"/>
              </w:rPr>
              <w:t>Relevant action</w:t>
            </w:r>
          </w:p>
        </w:tc>
        <w:tc>
          <w:tcPr>
            <w:tcW w:w="2493" w:type="dxa"/>
          </w:tcPr>
          <w:p w14:paraId="3F0BF75F" w14:textId="70DF82B5" w:rsidR="00254651" w:rsidRPr="00F87F54" w:rsidRDefault="00254651">
            <w:pPr>
              <w:jc w:val="both"/>
              <w:rPr>
                <w:rFonts w:ascii="Times New Roman" w:eastAsia="Times New Roman" w:hAnsi="Times New Roman" w:cs="Times New Roman"/>
                <w:sz w:val="24"/>
                <w:szCs w:val="24"/>
              </w:rPr>
            </w:pPr>
            <w:r w:rsidRPr="00F87F54">
              <w:rPr>
                <w:rFonts w:ascii="Times New Roman" w:eastAsia="Times New Roman" w:hAnsi="Times New Roman" w:cs="Times New Roman"/>
                <w:sz w:val="24"/>
                <w:szCs w:val="24"/>
              </w:rPr>
              <w:t>Rate of total sub-grant</w:t>
            </w:r>
          </w:p>
        </w:tc>
        <w:tc>
          <w:tcPr>
            <w:tcW w:w="2493" w:type="dxa"/>
          </w:tcPr>
          <w:p w14:paraId="491DCFED" w14:textId="6A38D902" w:rsidR="00254651" w:rsidRPr="00F87F54" w:rsidRDefault="00254651">
            <w:pPr>
              <w:jc w:val="both"/>
              <w:rPr>
                <w:rFonts w:ascii="Times New Roman" w:eastAsia="Times New Roman" w:hAnsi="Times New Roman" w:cs="Times New Roman"/>
                <w:sz w:val="24"/>
                <w:szCs w:val="24"/>
              </w:rPr>
            </w:pPr>
            <w:r w:rsidRPr="00F87F54">
              <w:rPr>
                <w:rFonts w:ascii="Times New Roman" w:eastAsia="Times New Roman" w:hAnsi="Times New Roman" w:cs="Times New Roman"/>
                <w:sz w:val="24"/>
                <w:szCs w:val="24"/>
              </w:rPr>
              <w:t>Estimated to be paid by RWDS</w:t>
            </w:r>
          </w:p>
        </w:tc>
      </w:tr>
      <w:tr w:rsidR="00254651" w:rsidRPr="00657EFA" w14:paraId="630D5719" w14:textId="77777777" w:rsidTr="00F87F54">
        <w:tc>
          <w:tcPr>
            <w:tcW w:w="1795" w:type="dxa"/>
            <w:shd w:val="clear" w:color="auto" w:fill="auto"/>
          </w:tcPr>
          <w:p w14:paraId="06B9829E" w14:textId="5ABC2B7E" w:rsidR="00254651" w:rsidRPr="00305CED" w:rsidRDefault="00254651">
            <w:pPr>
              <w:jc w:val="both"/>
              <w:rPr>
                <w:rFonts w:ascii="Times New Roman" w:eastAsia="Times New Roman" w:hAnsi="Times New Roman" w:cs="Times New Roman"/>
                <w:sz w:val="24"/>
                <w:szCs w:val="24"/>
              </w:rPr>
            </w:pPr>
            <w:r w:rsidRPr="00305CED">
              <w:rPr>
                <w:rFonts w:ascii="Times New Roman" w:eastAsia="Times New Roman" w:hAnsi="Times New Roman" w:cs="Times New Roman"/>
                <w:sz w:val="24"/>
                <w:szCs w:val="24"/>
              </w:rPr>
              <w:t>1</w:t>
            </w:r>
            <w:r w:rsidRPr="00305CED">
              <w:rPr>
                <w:rFonts w:ascii="Times New Roman" w:eastAsia="Times New Roman" w:hAnsi="Times New Roman" w:cs="Times New Roman"/>
                <w:sz w:val="24"/>
                <w:szCs w:val="24"/>
                <w:vertAlign w:val="superscript"/>
              </w:rPr>
              <w:t>st</w:t>
            </w:r>
            <w:r w:rsidRPr="00305CED">
              <w:rPr>
                <w:rFonts w:ascii="Times New Roman" w:eastAsia="Times New Roman" w:hAnsi="Times New Roman" w:cs="Times New Roman"/>
                <w:sz w:val="24"/>
                <w:szCs w:val="24"/>
              </w:rPr>
              <w:t xml:space="preserve"> payment.</w:t>
            </w:r>
          </w:p>
        </w:tc>
        <w:tc>
          <w:tcPr>
            <w:tcW w:w="3190" w:type="dxa"/>
            <w:shd w:val="clear" w:color="auto" w:fill="auto"/>
          </w:tcPr>
          <w:p w14:paraId="15D4AE82" w14:textId="31A95E51" w:rsidR="00254651" w:rsidRPr="00305CED" w:rsidRDefault="00614BE9" w:rsidP="00614BE9">
            <w:pPr>
              <w:jc w:val="both"/>
              <w:rPr>
                <w:rFonts w:ascii="Times New Roman" w:eastAsia="Times New Roman" w:hAnsi="Times New Roman" w:cs="Times New Roman"/>
                <w:sz w:val="24"/>
                <w:szCs w:val="24"/>
              </w:rPr>
            </w:pPr>
            <w:r w:rsidRPr="00305CED">
              <w:rPr>
                <w:rFonts w:ascii="Times New Roman" w:eastAsia="Times New Roman" w:hAnsi="Times New Roman" w:cs="Times New Roman"/>
                <w:sz w:val="24"/>
                <w:szCs w:val="24"/>
              </w:rPr>
              <w:t>Based on awarding and contracting the sub grantees, with initial approval by RWDS on the suggested action plan, and the preoperational documents or stage.</w:t>
            </w:r>
          </w:p>
        </w:tc>
        <w:tc>
          <w:tcPr>
            <w:tcW w:w="2493" w:type="dxa"/>
            <w:shd w:val="clear" w:color="auto" w:fill="auto"/>
          </w:tcPr>
          <w:p w14:paraId="1B37732B" w14:textId="438F9437" w:rsidR="00254651" w:rsidRPr="00305CED" w:rsidRDefault="00F87F54" w:rsidP="00F87F54">
            <w:pPr>
              <w:jc w:val="both"/>
              <w:rPr>
                <w:rFonts w:ascii="Times New Roman" w:eastAsia="Times New Roman" w:hAnsi="Times New Roman" w:cs="Times New Roman"/>
                <w:sz w:val="24"/>
                <w:szCs w:val="24"/>
              </w:rPr>
            </w:pPr>
            <w:r w:rsidRPr="00305CED">
              <w:rPr>
                <w:rFonts w:ascii="Times New Roman" w:eastAsia="Times New Roman" w:hAnsi="Times New Roman" w:cs="Times New Roman"/>
                <w:sz w:val="24"/>
                <w:szCs w:val="24"/>
              </w:rPr>
              <w:t>20</w:t>
            </w:r>
            <w:r w:rsidR="00614BE9" w:rsidRPr="00305CED">
              <w:rPr>
                <w:rFonts w:ascii="Times New Roman" w:eastAsia="Times New Roman" w:hAnsi="Times New Roman" w:cs="Times New Roman"/>
                <w:sz w:val="24"/>
                <w:szCs w:val="24"/>
              </w:rPr>
              <w:t>%</w:t>
            </w:r>
            <w:r w:rsidR="00657EFA" w:rsidRPr="00305CED">
              <w:rPr>
                <w:rFonts w:ascii="Times New Roman" w:eastAsia="Times New Roman" w:hAnsi="Times New Roman" w:cs="Times New Roman"/>
                <w:sz w:val="24"/>
                <w:szCs w:val="24"/>
              </w:rPr>
              <w:t xml:space="preserve"> of the total approved sub grant.</w:t>
            </w:r>
          </w:p>
        </w:tc>
        <w:tc>
          <w:tcPr>
            <w:tcW w:w="2493" w:type="dxa"/>
            <w:shd w:val="clear" w:color="auto" w:fill="auto"/>
          </w:tcPr>
          <w:p w14:paraId="3949E61A" w14:textId="6BEEC695" w:rsidR="00254651" w:rsidRPr="00305CED" w:rsidRDefault="00334820" w:rsidP="003348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w:t>
            </w:r>
            <w:r w:rsidR="00614BE9" w:rsidRPr="00305CED">
              <w:rPr>
                <w:rFonts w:ascii="Times New Roman" w:eastAsia="Times New Roman" w:hAnsi="Times New Roman" w:cs="Times New Roman"/>
                <w:sz w:val="24"/>
                <w:szCs w:val="24"/>
              </w:rPr>
              <w:t xml:space="preserve"> April and beginning of May 2023</w:t>
            </w:r>
          </w:p>
        </w:tc>
      </w:tr>
      <w:tr w:rsidR="00614BE9" w:rsidRPr="00657EFA" w14:paraId="639A941E" w14:textId="77777777" w:rsidTr="00F87F54">
        <w:tc>
          <w:tcPr>
            <w:tcW w:w="1795" w:type="dxa"/>
            <w:shd w:val="clear" w:color="auto" w:fill="auto"/>
          </w:tcPr>
          <w:p w14:paraId="12443CFE" w14:textId="474FE07B" w:rsidR="00614BE9" w:rsidRPr="00305CED" w:rsidRDefault="00614BE9">
            <w:pPr>
              <w:jc w:val="both"/>
              <w:rPr>
                <w:rFonts w:ascii="Times New Roman" w:eastAsia="Times New Roman" w:hAnsi="Times New Roman" w:cs="Times New Roman"/>
                <w:sz w:val="24"/>
                <w:szCs w:val="24"/>
              </w:rPr>
            </w:pPr>
            <w:r w:rsidRPr="00305CED">
              <w:rPr>
                <w:rFonts w:ascii="Times New Roman" w:eastAsia="Times New Roman" w:hAnsi="Times New Roman" w:cs="Times New Roman"/>
                <w:sz w:val="24"/>
                <w:szCs w:val="24"/>
              </w:rPr>
              <w:t>2</w:t>
            </w:r>
            <w:r w:rsidRPr="00305CED">
              <w:rPr>
                <w:rFonts w:ascii="Times New Roman" w:eastAsia="Times New Roman" w:hAnsi="Times New Roman" w:cs="Times New Roman"/>
                <w:sz w:val="24"/>
                <w:szCs w:val="24"/>
                <w:vertAlign w:val="superscript"/>
              </w:rPr>
              <w:t>nd</w:t>
            </w:r>
            <w:r w:rsidRPr="00305CED">
              <w:rPr>
                <w:rFonts w:ascii="Times New Roman" w:eastAsia="Times New Roman" w:hAnsi="Times New Roman" w:cs="Times New Roman"/>
                <w:sz w:val="24"/>
                <w:szCs w:val="24"/>
              </w:rPr>
              <w:t xml:space="preserve"> payment</w:t>
            </w:r>
          </w:p>
        </w:tc>
        <w:tc>
          <w:tcPr>
            <w:tcW w:w="3190" w:type="dxa"/>
            <w:shd w:val="clear" w:color="auto" w:fill="auto"/>
          </w:tcPr>
          <w:p w14:paraId="5EE49F2F" w14:textId="1AD4AD26" w:rsidR="00614BE9" w:rsidRPr="00305CED" w:rsidRDefault="00614BE9" w:rsidP="00305CED">
            <w:pPr>
              <w:jc w:val="both"/>
              <w:rPr>
                <w:rFonts w:ascii="Times New Roman" w:eastAsia="Times New Roman" w:hAnsi="Times New Roman" w:cs="Times New Roman"/>
                <w:sz w:val="24"/>
                <w:szCs w:val="24"/>
              </w:rPr>
            </w:pPr>
            <w:r w:rsidRPr="00305CED">
              <w:rPr>
                <w:rFonts w:ascii="Times New Roman" w:eastAsia="Times New Roman" w:hAnsi="Times New Roman" w:cs="Times New Roman"/>
                <w:sz w:val="24"/>
                <w:szCs w:val="24"/>
              </w:rPr>
              <w:t xml:space="preserve">Based on </w:t>
            </w:r>
            <w:r w:rsidR="00305CED">
              <w:rPr>
                <w:rFonts w:ascii="Times New Roman" w:eastAsia="Times New Roman" w:hAnsi="Times New Roman" w:cs="Times New Roman"/>
                <w:sz w:val="24"/>
                <w:szCs w:val="24"/>
              </w:rPr>
              <w:t>50</w:t>
            </w:r>
            <w:r w:rsidR="00657EFA" w:rsidRPr="00305CED">
              <w:rPr>
                <w:rFonts w:ascii="Times New Roman" w:eastAsia="Times New Roman" w:hAnsi="Times New Roman" w:cs="Times New Roman"/>
                <w:sz w:val="24"/>
                <w:szCs w:val="24"/>
              </w:rPr>
              <w:t xml:space="preserve">% and above progress </w:t>
            </w:r>
            <w:proofErr w:type="gramStart"/>
            <w:r w:rsidR="00657EFA" w:rsidRPr="00305CED">
              <w:rPr>
                <w:rFonts w:ascii="Times New Roman" w:eastAsia="Times New Roman" w:hAnsi="Times New Roman" w:cs="Times New Roman"/>
                <w:sz w:val="24"/>
                <w:szCs w:val="24"/>
              </w:rPr>
              <w:t>have been made</w:t>
            </w:r>
            <w:proofErr w:type="gramEnd"/>
            <w:r w:rsidR="00657EFA" w:rsidRPr="00305CED">
              <w:rPr>
                <w:rFonts w:ascii="Times New Roman" w:eastAsia="Times New Roman" w:hAnsi="Times New Roman" w:cs="Times New Roman"/>
                <w:sz w:val="24"/>
                <w:szCs w:val="24"/>
              </w:rPr>
              <w:t xml:space="preserve"> by the Sub grantee of the total activity. Initial draft report </w:t>
            </w:r>
            <w:r w:rsidR="00657EFA" w:rsidRPr="00305CED">
              <w:rPr>
                <w:rFonts w:ascii="Times New Roman" w:eastAsia="Times New Roman" w:hAnsi="Times New Roman" w:cs="Times New Roman"/>
                <w:sz w:val="24"/>
                <w:szCs w:val="24"/>
              </w:rPr>
              <w:lastRenderedPageBreak/>
              <w:t xml:space="preserve">Technical and Financial to </w:t>
            </w:r>
            <w:proofErr w:type="gramStart"/>
            <w:r w:rsidR="00657EFA" w:rsidRPr="00305CED">
              <w:rPr>
                <w:rFonts w:ascii="Times New Roman" w:eastAsia="Times New Roman" w:hAnsi="Times New Roman" w:cs="Times New Roman"/>
                <w:sz w:val="24"/>
                <w:szCs w:val="24"/>
              </w:rPr>
              <w:t>be submitted</w:t>
            </w:r>
            <w:proofErr w:type="gramEnd"/>
            <w:r w:rsidR="00657EFA" w:rsidRPr="00305CED">
              <w:rPr>
                <w:rFonts w:ascii="Times New Roman" w:eastAsia="Times New Roman" w:hAnsi="Times New Roman" w:cs="Times New Roman"/>
                <w:sz w:val="24"/>
                <w:szCs w:val="24"/>
              </w:rPr>
              <w:t xml:space="preserve"> to RWDS.</w:t>
            </w:r>
          </w:p>
        </w:tc>
        <w:tc>
          <w:tcPr>
            <w:tcW w:w="2493" w:type="dxa"/>
            <w:shd w:val="clear" w:color="auto" w:fill="auto"/>
          </w:tcPr>
          <w:p w14:paraId="03BBAFC9" w14:textId="46064FC3" w:rsidR="00614BE9" w:rsidRPr="00305CED" w:rsidRDefault="00F87F54">
            <w:pPr>
              <w:jc w:val="both"/>
              <w:rPr>
                <w:rFonts w:ascii="Times New Roman" w:eastAsia="Times New Roman" w:hAnsi="Times New Roman" w:cs="Times New Roman"/>
                <w:sz w:val="24"/>
                <w:szCs w:val="24"/>
              </w:rPr>
            </w:pPr>
            <w:r w:rsidRPr="00305CED">
              <w:rPr>
                <w:rFonts w:ascii="Times New Roman" w:eastAsia="Times New Roman" w:hAnsi="Times New Roman" w:cs="Times New Roman"/>
                <w:sz w:val="24"/>
                <w:szCs w:val="24"/>
              </w:rPr>
              <w:lastRenderedPageBreak/>
              <w:t>30</w:t>
            </w:r>
            <w:r w:rsidR="00657EFA" w:rsidRPr="00305CED">
              <w:rPr>
                <w:rFonts w:ascii="Times New Roman" w:eastAsia="Times New Roman" w:hAnsi="Times New Roman" w:cs="Times New Roman"/>
                <w:sz w:val="24"/>
                <w:szCs w:val="24"/>
              </w:rPr>
              <w:t>% of the total approved sub grant.</w:t>
            </w:r>
          </w:p>
        </w:tc>
        <w:tc>
          <w:tcPr>
            <w:tcW w:w="2493" w:type="dxa"/>
            <w:shd w:val="clear" w:color="auto" w:fill="auto"/>
          </w:tcPr>
          <w:p w14:paraId="5253601A" w14:textId="654A18D3" w:rsidR="00614BE9" w:rsidRPr="00305CED" w:rsidRDefault="00657EFA" w:rsidP="00657EFA">
            <w:pPr>
              <w:jc w:val="both"/>
              <w:rPr>
                <w:rFonts w:ascii="Times New Roman" w:eastAsia="Times New Roman" w:hAnsi="Times New Roman" w:cs="Times New Roman"/>
                <w:sz w:val="24"/>
                <w:szCs w:val="24"/>
              </w:rPr>
            </w:pPr>
            <w:r w:rsidRPr="00305CED">
              <w:rPr>
                <w:rFonts w:ascii="Times New Roman" w:eastAsia="Times New Roman" w:hAnsi="Times New Roman" w:cs="Times New Roman"/>
                <w:sz w:val="24"/>
                <w:szCs w:val="24"/>
              </w:rPr>
              <w:t>By the end of May and beginning of June 2023</w:t>
            </w:r>
          </w:p>
        </w:tc>
      </w:tr>
      <w:tr w:rsidR="00657EFA" w14:paraId="685C37DF" w14:textId="77777777" w:rsidTr="00F87F54">
        <w:tc>
          <w:tcPr>
            <w:tcW w:w="1795" w:type="dxa"/>
            <w:shd w:val="clear" w:color="auto" w:fill="auto"/>
          </w:tcPr>
          <w:p w14:paraId="4568A940" w14:textId="6B43AFC1" w:rsidR="00657EFA" w:rsidRPr="00305CED" w:rsidRDefault="00657EFA">
            <w:pPr>
              <w:jc w:val="both"/>
              <w:rPr>
                <w:rFonts w:ascii="Times New Roman" w:eastAsia="Times New Roman" w:hAnsi="Times New Roman" w:cs="Times New Roman"/>
                <w:sz w:val="24"/>
                <w:szCs w:val="24"/>
              </w:rPr>
            </w:pPr>
            <w:r w:rsidRPr="00305CED">
              <w:rPr>
                <w:rFonts w:ascii="Times New Roman" w:eastAsia="Times New Roman" w:hAnsi="Times New Roman" w:cs="Times New Roman"/>
                <w:sz w:val="24"/>
                <w:szCs w:val="24"/>
              </w:rPr>
              <w:t>3</w:t>
            </w:r>
            <w:r w:rsidRPr="00305CED">
              <w:rPr>
                <w:rFonts w:ascii="Times New Roman" w:eastAsia="Times New Roman" w:hAnsi="Times New Roman" w:cs="Times New Roman"/>
                <w:sz w:val="24"/>
                <w:szCs w:val="24"/>
                <w:vertAlign w:val="superscript"/>
              </w:rPr>
              <w:t>rd</w:t>
            </w:r>
            <w:r w:rsidRPr="00305CED">
              <w:rPr>
                <w:rFonts w:ascii="Times New Roman" w:eastAsia="Times New Roman" w:hAnsi="Times New Roman" w:cs="Times New Roman"/>
                <w:sz w:val="24"/>
                <w:szCs w:val="24"/>
              </w:rPr>
              <w:t xml:space="preserve"> payment</w:t>
            </w:r>
          </w:p>
        </w:tc>
        <w:tc>
          <w:tcPr>
            <w:tcW w:w="3190" w:type="dxa"/>
            <w:shd w:val="clear" w:color="auto" w:fill="auto"/>
          </w:tcPr>
          <w:p w14:paraId="5B31C681" w14:textId="3F6CBC46" w:rsidR="00657EFA" w:rsidRPr="00305CED" w:rsidRDefault="00657EFA" w:rsidP="00305CED">
            <w:pPr>
              <w:jc w:val="both"/>
              <w:rPr>
                <w:rFonts w:ascii="Times New Roman" w:eastAsia="Times New Roman" w:hAnsi="Times New Roman" w:cs="Times New Roman"/>
                <w:sz w:val="24"/>
                <w:szCs w:val="24"/>
              </w:rPr>
            </w:pPr>
            <w:r w:rsidRPr="00305CED">
              <w:rPr>
                <w:rFonts w:ascii="Times New Roman" w:eastAsia="Times New Roman" w:hAnsi="Times New Roman" w:cs="Times New Roman"/>
                <w:sz w:val="24"/>
                <w:szCs w:val="24"/>
              </w:rPr>
              <w:t xml:space="preserve">Upon </w:t>
            </w:r>
            <w:r w:rsidR="00305CED">
              <w:rPr>
                <w:rFonts w:ascii="Times New Roman" w:eastAsia="Times New Roman" w:hAnsi="Times New Roman" w:cs="Times New Roman"/>
                <w:sz w:val="24"/>
                <w:szCs w:val="24"/>
              </w:rPr>
              <w:t>submission of financial documents and invoices, indicates the forecasted payments</w:t>
            </w:r>
            <w:r w:rsidR="00305CED" w:rsidRPr="00305CED">
              <w:rPr>
                <w:rFonts w:ascii="Times New Roman" w:eastAsia="Times New Roman" w:hAnsi="Times New Roman" w:cs="Times New Roman"/>
                <w:sz w:val="24"/>
                <w:szCs w:val="24"/>
              </w:rPr>
              <w:t xml:space="preserve"> </w:t>
            </w:r>
            <w:r w:rsidRPr="00305CED">
              <w:rPr>
                <w:rFonts w:ascii="Times New Roman" w:eastAsia="Times New Roman" w:hAnsi="Times New Roman" w:cs="Times New Roman"/>
                <w:sz w:val="24"/>
                <w:szCs w:val="24"/>
              </w:rPr>
              <w:t xml:space="preserve">of the total activity, and initial approve of final Technical and Financial reports. </w:t>
            </w:r>
          </w:p>
        </w:tc>
        <w:tc>
          <w:tcPr>
            <w:tcW w:w="2493" w:type="dxa"/>
            <w:shd w:val="clear" w:color="auto" w:fill="auto"/>
          </w:tcPr>
          <w:p w14:paraId="1F991CEE" w14:textId="7A8697AB" w:rsidR="00657EFA" w:rsidRPr="00305CED" w:rsidRDefault="00F87F54">
            <w:pPr>
              <w:jc w:val="both"/>
              <w:rPr>
                <w:rFonts w:ascii="Times New Roman" w:eastAsia="Times New Roman" w:hAnsi="Times New Roman" w:cs="Times New Roman"/>
                <w:sz w:val="24"/>
                <w:szCs w:val="24"/>
              </w:rPr>
            </w:pPr>
            <w:r w:rsidRPr="00305CED">
              <w:rPr>
                <w:rFonts w:ascii="Times New Roman" w:eastAsia="Times New Roman" w:hAnsi="Times New Roman" w:cs="Times New Roman"/>
                <w:sz w:val="24"/>
                <w:szCs w:val="24"/>
              </w:rPr>
              <w:t>50</w:t>
            </w:r>
            <w:r w:rsidR="00657EFA" w:rsidRPr="00305CED">
              <w:rPr>
                <w:rFonts w:ascii="Times New Roman" w:eastAsia="Times New Roman" w:hAnsi="Times New Roman" w:cs="Times New Roman"/>
                <w:sz w:val="24"/>
                <w:szCs w:val="24"/>
              </w:rPr>
              <w:t>% of the total approved sub grant.</w:t>
            </w:r>
          </w:p>
        </w:tc>
        <w:tc>
          <w:tcPr>
            <w:tcW w:w="2493" w:type="dxa"/>
            <w:shd w:val="clear" w:color="auto" w:fill="auto"/>
          </w:tcPr>
          <w:p w14:paraId="4FF796AD" w14:textId="53F306ED" w:rsidR="00657EFA" w:rsidRPr="00F87F54" w:rsidRDefault="00657EFA" w:rsidP="00F87F54">
            <w:pPr>
              <w:jc w:val="both"/>
              <w:rPr>
                <w:rFonts w:ascii="Times New Roman" w:eastAsia="Times New Roman" w:hAnsi="Times New Roman" w:cs="Times New Roman"/>
                <w:sz w:val="24"/>
                <w:szCs w:val="24"/>
              </w:rPr>
            </w:pPr>
            <w:r w:rsidRPr="00305CED">
              <w:rPr>
                <w:rFonts w:ascii="Times New Roman" w:eastAsia="Times New Roman" w:hAnsi="Times New Roman" w:cs="Times New Roman"/>
                <w:sz w:val="24"/>
                <w:szCs w:val="24"/>
              </w:rPr>
              <w:t xml:space="preserve">By the end of </w:t>
            </w:r>
            <w:r w:rsidR="00F87F54" w:rsidRPr="00305CED">
              <w:rPr>
                <w:rFonts w:ascii="Times New Roman" w:eastAsia="Times New Roman" w:hAnsi="Times New Roman" w:cs="Times New Roman"/>
                <w:sz w:val="24"/>
                <w:szCs w:val="24"/>
              </w:rPr>
              <w:t xml:space="preserve">June </w:t>
            </w:r>
            <w:r w:rsidRPr="00305CED">
              <w:rPr>
                <w:rFonts w:ascii="Times New Roman" w:eastAsia="Times New Roman" w:hAnsi="Times New Roman" w:cs="Times New Roman"/>
                <w:sz w:val="24"/>
                <w:szCs w:val="24"/>
              </w:rPr>
              <w:t xml:space="preserve">and the beginning of </w:t>
            </w:r>
            <w:r w:rsidR="00F87F54" w:rsidRPr="00305CED">
              <w:rPr>
                <w:rFonts w:ascii="Times New Roman" w:eastAsia="Times New Roman" w:hAnsi="Times New Roman" w:cs="Times New Roman"/>
                <w:sz w:val="24"/>
                <w:szCs w:val="24"/>
              </w:rPr>
              <w:t xml:space="preserve">July </w:t>
            </w:r>
            <w:r w:rsidRPr="00305CED">
              <w:rPr>
                <w:rFonts w:ascii="Times New Roman" w:eastAsia="Times New Roman" w:hAnsi="Times New Roman" w:cs="Times New Roman"/>
                <w:sz w:val="24"/>
                <w:szCs w:val="24"/>
              </w:rPr>
              <w:t>2023.</w:t>
            </w:r>
          </w:p>
        </w:tc>
      </w:tr>
    </w:tbl>
    <w:p w14:paraId="00C1566A" w14:textId="6B1ECBC8" w:rsidR="00D034AE" w:rsidRDefault="00D034AE">
      <w:pPr>
        <w:spacing w:after="0" w:line="240" w:lineRule="auto"/>
        <w:jc w:val="both"/>
        <w:rPr>
          <w:rFonts w:ascii="Times New Roman" w:eastAsia="Times New Roman" w:hAnsi="Times New Roman" w:cs="Times New Roman"/>
          <w:sz w:val="24"/>
          <w:szCs w:val="24"/>
        </w:rPr>
      </w:pPr>
    </w:p>
    <w:p w14:paraId="141CCB98" w14:textId="5C6EC9A3" w:rsidR="00D034AE" w:rsidRPr="00305CED" w:rsidRDefault="00A30F7F" w:rsidP="00A30F7F">
      <w:pPr>
        <w:spacing w:after="0" w:line="240" w:lineRule="auto"/>
        <w:jc w:val="both"/>
        <w:rPr>
          <w:rFonts w:ascii="Times New Roman" w:eastAsia="Times New Roman" w:hAnsi="Times New Roman" w:cs="Times New Roman"/>
          <w:b/>
          <w:bCs/>
          <w:sz w:val="24"/>
          <w:szCs w:val="24"/>
        </w:rPr>
      </w:pPr>
      <w:r w:rsidRPr="00A30F7F">
        <w:rPr>
          <w:rFonts w:ascii="Times New Roman" w:eastAsia="Times New Roman" w:hAnsi="Times New Roman" w:cs="Times New Roman"/>
          <w:b/>
          <w:bCs/>
          <w:sz w:val="24"/>
          <w:szCs w:val="24"/>
          <w:lang w:val="en-GB"/>
        </w:rPr>
        <w:t xml:space="preserve">It is necessary for the individuals and not registered entities, and upon awarding the sub grant to them, to submit a performance bond. “Bank cheque from the representative person, is dated to be paid on the contracting date as stated in the </w:t>
      </w:r>
      <w:r>
        <w:rPr>
          <w:rFonts w:ascii="Times New Roman" w:eastAsia="Times New Roman" w:hAnsi="Times New Roman" w:cs="Times New Roman"/>
          <w:b/>
          <w:bCs/>
          <w:sz w:val="24"/>
          <w:szCs w:val="24"/>
          <w:lang w:val="en-GB"/>
        </w:rPr>
        <w:t xml:space="preserve">1.7.2 </w:t>
      </w:r>
      <w:r w:rsidRPr="00A30F7F">
        <w:rPr>
          <w:rFonts w:ascii="Times New Roman" w:eastAsia="Times New Roman" w:hAnsi="Times New Roman" w:cs="Times New Roman"/>
          <w:b/>
          <w:bCs/>
          <w:sz w:val="24"/>
          <w:szCs w:val="24"/>
          <w:u w:val="single"/>
        </w:rPr>
        <w:t>Sub grant timetable</w:t>
      </w:r>
      <w:r w:rsidRPr="00A30F7F">
        <w:rPr>
          <w:rFonts w:ascii="Times New Roman" w:eastAsia="Times New Roman" w:hAnsi="Times New Roman" w:cs="Times New Roman"/>
          <w:b/>
          <w:bCs/>
          <w:sz w:val="24"/>
          <w:szCs w:val="24"/>
          <w:lang w:val="en-GB"/>
        </w:rPr>
        <w:t xml:space="preserve">,” for 6 months with amount of 100% of their activities budget (equivalent in local currency). As it </w:t>
      </w:r>
      <w:proofErr w:type="gramStart"/>
      <w:r w:rsidRPr="00A30F7F">
        <w:rPr>
          <w:rFonts w:ascii="Times New Roman" w:eastAsia="Times New Roman" w:hAnsi="Times New Roman" w:cs="Times New Roman"/>
          <w:b/>
          <w:bCs/>
          <w:sz w:val="24"/>
          <w:szCs w:val="24"/>
          <w:lang w:val="en-GB"/>
        </w:rPr>
        <w:t>will be returned</w:t>
      </w:r>
      <w:proofErr w:type="gramEnd"/>
      <w:r w:rsidRPr="00A30F7F">
        <w:rPr>
          <w:rFonts w:ascii="Times New Roman" w:eastAsia="Times New Roman" w:hAnsi="Times New Roman" w:cs="Times New Roman"/>
          <w:b/>
          <w:bCs/>
          <w:sz w:val="24"/>
          <w:szCs w:val="24"/>
          <w:lang w:val="en-GB"/>
        </w:rPr>
        <w:t xml:space="preserve"> after completion of the sub grant activities.</w:t>
      </w:r>
    </w:p>
    <w:p w14:paraId="5760D7AD" w14:textId="77777777" w:rsidR="00305CED" w:rsidRDefault="00305CED" w:rsidP="00305CED">
      <w:pPr>
        <w:spacing w:after="0" w:line="240" w:lineRule="auto"/>
        <w:jc w:val="both"/>
        <w:rPr>
          <w:rFonts w:ascii="Times New Roman" w:eastAsia="Times New Roman" w:hAnsi="Times New Roman" w:cs="Times New Roman"/>
          <w:sz w:val="24"/>
          <w:szCs w:val="24"/>
        </w:rPr>
      </w:pPr>
    </w:p>
    <w:p w14:paraId="2FBB4AB5" w14:textId="77777777" w:rsidR="00D034AE" w:rsidRDefault="00420A4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Only eligible costs </w:t>
      </w:r>
      <w:proofErr w:type="gramStart"/>
      <w:r>
        <w:rPr>
          <w:rFonts w:ascii="Times New Roman" w:eastAsia="Times New Roman" w:hAnsi="Times New Roman" w:cs="Times New Roman"/>
          <w:sz w:val="24"/>
          <w:szCs w:val="24"/>
        </w:rPr>
        <w:t>can be covered</w:t>
      </w:r>
      <w:proofErr w:type="gramEnd"/>
      <w:r>
        <w:rPr>
          <w:rFonts w:ascii="Times New Roman" w:eastAsia="Times New Roman" w:hAnsi="Times New Roman" w:cs="Times New Roman"/>
          <w:sz w:val="24"/>
          <w:szCs w:val="24"/>
        </w:rPr>
        <w:t xml:space="preserve"> by the sub-grant. The categories of costs that are eligible and non-eligible </w:t>
      </w:r>
      <w:proofErr w:type="gramStart"/>
      <w:r>
        <w:rPr>
          <w:rFonts w:ascii="Times New Roman" w:eastAsia="Times New Roman" w:hAnsi="Times New Roman" w:cs="Times New Roman"/>
          <w:sz w:val="24"/>
          <w:szCs w:val="24"/>
        </w:rPr>
        <w:t>are indicated</w:t>
      </w:r>
      <w:proofErr w:type="gramEnd"/>
      <w:r>
        <w:rPr>
          <w:rFonts w:ascii="Times New Roman" w:eastAsia="Times New Roman" w:hAnsi="Times New Roman" w:cs="Times New Roman"/>
          <w:sz w:val="24"/>
          <w:szCs w:val="24"/>
        </w:rPr>
        <w:t xml:space="preserve"> below. The budget is both a cost estimate and an overall ceiling for eligible costs. </w:t>
      </w:r>
    </w:p>
    <w:p w14:paraId="3F2DC17B" w14:textId="77777777" w:rsidR="00D034AE" w:rsidRDefault="00D034AE">
      <w:pPr>
        <w:spacing w:after="0" w:line="240" w:lineRule="auto"/>
        <w:jc w:val="both"/>
        <w:rPr>
          <w:rFonts w:ascii="Times New Roman" w:eastAsia="Times New Roman" w:hAnsi="Times New Roman" w:cs="Times New Roman"/>
          <w:sz w:val="24"/>
          <w:szCs w:val="24"/>
        </w:rPr>
      </w:pPr>
    </w:p>
    <w:p w14:paraId="596464F6" w14:textId="1BA441C7" w:rsidR="00D034AE" w:rsidRDefault="00420A49">
      <w:pPr>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Eligible costs:</w:t>
      </w:r>
    </w:p>
    <w:p w14:paraId="077C216C" w14:textId="77777777" w:rsidR="00B862DA" w:rsidRDefault="00B862DA">
      <w:pPr>
        <w:spacing w:after="0" w:line="240" w:lineRule="auto"/>
        <w:jc w:val="both"/>
        <w:rPr>
          <w:rFonts w:ascii="Times New Roman" w:eastAsia="Times New Roman" w:hAnsi="Times New Roman" w:cs="Times New Roman"/>
          <w:b/>
          <w:sz w:val="24"/>
          <w:szCs w:val="24"/>
          <w:u w:val="single"/>
        </w:rPr>
      </w:pPr>
    </w:p>
    <w:p w14:paraId="7B820848" w14:textId="77777777" w:rsidR="00D034AE" w:rsidRDefault="00420A4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be eligible under this call for proposals, costs must comply with the following: </w:t>
      </w:r>
    </w:p>
    <w:p w14:paraId="4684A6F8" w14:textId="77777777" w:rsidR="00D034AE" w:rsidRDefault="00D034AE">
      <w:pPr>
        <w:spacing w:after="0" w:line="240" w:lineRule="auto"/>
        <w:jc w:val="both"/>
        <w:rPr>
          <w:rFonts w:ascii="Times New Roman" w:eastAsia="Times New Roman" w:hAnsi="Times New Roman" w:cs="Times New Roman"/>
          <w:sz w:val="24"/>
          <w:szCs w:val="24"/>
        </w:rPr>
      </w:pPr>
    </w:p>
    <w:p w14:paraId="6A0658D3" w14:textId="4E833EFF" w:rsidR="00D034AE" w:rsidRDefault="00420A4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Eligible costs are actual costs incurred and paid by the </w:t>
      </w:r>
      <w:r w:rsidR="000F287F">
        <w:rPr>
          <w:rFonts w:ascii="Times New Roman" w:eastAsia="Times New Roman" w:hAnsi="Times New Roman" w:cs="Times New Roman"/>
          <w:sz w:val="24"/>
          <w:szCs w:val="24"/>
        </w:rPr>
        <w:t>sub grant</w:t>
      </w:r>
      <w:r>
        <w:rPr>
          <w:rFonts w:ascii="Times New Roman" w:eastAsia="Times New Roman" w:hAnsi="Times New Roman" w:cs="Times New Roman"/>
          <w:sz w:val="24"/>
          <w:szCs w:val="24"/>
        </w:rPr>
        <w:t xml:space="preserve"> beneficiary, which are compliant with the </w:t>
      </w:r>
      <w:proofErr w:type="spellStart"/>
      <w:r>
        <w:rPr>
          <w:rFonts w:ascii="Times New Roman" w:eastAsia="Times New Roman" w:hAnsi="Times New Roman" w:cs="Times New Roman"/>
          <w:sz w:val="24"/>
          <w:szCs w:val="24"/>
        </w:rPr>
        <w:t>programme</w:t>
      </w:r>
      <w:proofErr w:type="spellEnd"/>
      <w:r>
        <w:rPr>
          <w:rFonts w:ascii="Times New Roman" w:eastAsia="Times New Roman" w:hAnsi="Times New Roman" w:cs="Times New Roman"/>
          <w:sz w:val="24"/>
          <w:szCs w:val="24"/>
        </w:rPr>
        <w:t xml:space="preserve"> rules and meet the following criteria:</w:t>
      </w:r>
    </w:p>
    <w:p w14:paraId="64FED884" w14:textId="77777777" w:rsidR="00B862DA" w:rsidRDefault="00B862DA">
      <w:pPr>
        <w:spacing w:after="0" w:line="240" w:lineRule="auto"/>
        <w:jc w:val="both"/>
        <w:rPr>
          <w:rFonts w:ascii="Times New Roman" w:eastAsia="Times New Roman" w:hAnsi="Times New Roman" w:cs="Times New Roman"/>
          <w:sz w:val="24"/>
          <w:szCs w:val="24"/>
        </w:rPr>
      </w:pPr>
    </w:p>
    <w:p w14:paraId="108A839A" w14:textId="71B72A05" w:rsidR="00D034AE" w:rsidRPr="00220459" w:rsidRDefault="00B36A5A">
      <w:pPr>
        <w:numPr>
          <w:ilvl w:val="0"/>
          <w:numId w:val="5"/>
        </w:numPr>
        <w:spacing w:after="0" w:line="24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They cost </w:t>
      </w:r>
      <w:r w:rsidR="00420A49">
        <w:rPr>
          <w:rFonts w:ascii="Times New Roman" w:eastAsia="Times New Roman" w:hAnsi="Times New Roman" w:cs="Times New Roman"/>
          <w:sz w:val="24"/>
          <w:szCs w:val="24"/>
        </w:rPr>
        <w:t>are incurred during the implementation of the action and paid before the submission of the final report</w:t>
      </w:r>
      <w:r w:rsidR="00420A49" w:rsidRPr="00220459">
        <w:rPr>
          <w:rFonts w:ascii="Times New Roman" w:eastAsia="Times New Roman" w:hAnsi="Times New Roman" w:cs="Times New Roman"/>
          <w:sz w:val="24"/>
          <w:szCs w:val="24"/>
        </w:rPr>
        <w:t>;</w:t>
      </w:r>
      <w:r w:rsidR="007A2205" w:rsidRPr="00220459">
        <w:rPr>
          <w:rFonts w:ascii="Times New Roman" w:eastAsia="Times New Roman" w:hAnsi="Times New Roman" w:cs="Times New Roman"/>
          <w:sz w:val="24"/>
          <w:szCs w:val="24"/>
        </w:rPr>
        <w:t xml:space="preserve"> which shall end no later than </w:t>
      </w:r>
      <w:proofErr w:type="gramStart"/>
      <w:r w:rsidR="007A2205" w:rsidRPr="00220459">
        <w:rPr>
          <w:rFonts w:ascii="Times New Roman" w:eastAsia="Times New Roman" w:hAnsi="Times New Roman" w:cs="Times New Roman"/>
          <w:sz w:val="24"/>
          <w:szCs w:val="24"/>
        </w:rPr>
        <w:t>25</w:t>
      </w:r>
      <w:r w:rsidR="007A2205" w:rsidRPr="00220459">
        <w:rPr>
          <w:rFonts w:ascii="Times New Roman" w:eastAsia="Times New Roman" w:hAnsi="Times New Roman" w:cs="Times New Roman"/>
          <w:sz w:val="24"/>
          <w:szCs w:val="24"/>
          <w:vertAlign w:val="superscript"/>
        </w:rPr>
        <w:t>th</w:t>
      </w:r>
      <w:proofErr w:type="gramEnd"/>
      <w:r w:rsidR="007A2205" w:rsidRPr="00220459">
        <w:rPr>
          <w:rFonts w:ascii="Times New Roman" w:eastAsia="Times New Roman" w:hAnsi="Times New Roman" w:cs="Times New Roman"/>
          <w:sz w:val="24"/>
          <w:szCs w:val="24"/>
        </w:rPr>
        <w:t xml:space="preserve"> July 2023.</w:t>
      </w:r>
    </w:p>
    <w:p w14:paraId="2CE76278" w14:textId="77777777" w:rsidR="00D034AE" w:rsidRDefault="00420A49">
      <w:pPr>
        <w:numPr>
          <w:ilvl w:val="0"/>
          <w:numId w:val="5"/>
        </w:numPr>
        <w:spacing w:after="0" w:line="24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they are indicated in the budget for the action;</w:t>
      </w:r>
    </w:p>
    <w:p w14:paraId="43B95FEC" w14:textId="77777777" w:rsidR="00D034AE" w:rsidRDefault="00420A49">
      <w:pPr>
        <w:numPr>
          <w:ilvl w:val="0"/>
          <w:numId w:val="5"/>
        </w:numPr>
        <w:spacing w:after="0" w:line="24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they are necessary for the implementation of the action;</w:t>
      </w:r>
    </w:p>
    <w:p w14:paraId="39A1C1C4" w14:textId="5C67BD4B" w:rsidR="00D034AE" w:rsidRDefault="000F287F" w:rsidP="00896FA5">
      <w:pPr>
        <w:numPr>
          <w:ilvl w:val="0"/>
          <w:numId w:val="5"/>
        </w:numPr>
        <w:spacing w:after="0" w:line="24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They</w:t>
      </w:r>
      <w:r w:rsidR="00420A49">
        <w:rPr>
          <w:rFonts w:ascii="Times New Roman" w:eastAsia="Times New Roman" w:hAnsi="Times New Roman" w:cs="Times New Roman"/>
          <w:sz w:val="24"/>
          <w:szCs w:val="24"/>
        </w:rPr>
        <w:t xml:space="preserve"> are identifiable and verifiable, in particular </w:t>
      </w:r>
      <w:proofErr w:type="gramStart"/>
      <w:r w:rsidR="00420A49">
        <w:rPr>
          <w:rFonts w:ascii="Times New Roman" w:eastAsia="Times New Roman" w:hAnsi="Times New Roman" w:cs="Times New Roman"/>
          <w:sz w:val="24"/>
          <w:szCs w:val="24"/>
        </w:rPr>
        <w:t>being recorded</w:t>
      </w:r>
      <w:proofErr w:type="gramEnd"/>
      <w:r w:rsidR="00420A49">
        <w:rPr>
          <w:rFonts w:ascii="Times New Roman" w:eastAsia="Times New Roman" w:hAnsi="Times New Roman" w:cs="Times New Roman"/>
          <w:sz w:val="24"/>
          <w:szCs w:val="24"/>
        </w:rPr>
        <w:t xml:space="preserve"> in the accounting record of the </w:t>
      </w:r>
      <w:r w:rsidR="00896FA5">
        <w:rPr>
          <w:rFonts w:ascii="Times New Roman" w:eastAsia="Times New Roman" w:hAnsi="Times New Roman" w:cs="Times New Roman"/>
          <w:sz w:val="24"/>
          <w:szCs w:val="24"/>
        </w:rPr>
        <w:t>sub grant</w:t>
      </w:r>
      <w:r w:rsidR="00420A49">
        <w:rPr>
          <w:rFonts w:ascii="Times New Roman" w:eastAsia="Times New Roman" w:hAnsi="Times New Roman" w:cs="Times New Roman"/>
          <w:sz w:val="24"/>
          <w:szCs w:val="24"/>
        </w:rPr>
        <w:t xml:space="preserve"> beneficiary</w:t>
      </w:r>
      <w:r w:rsidR="00896FA5">
        <w:rPr>
          <w:rFonts w:ascii="Times New Roman" w:eastAsia="Times New Roman" w:hAnsi="Times New Roman" w:cs="Times New Roman"/>
          <w:sz w:val="24"/>
          <w:szCs w:val="24"/>
        </w:rPr>
        <w:t>.</w:t>
      </w:r>
    </w:p>
    <w:p w14:paraId="0D935EAA" w14:textId="77777777" w:rsidR="00D034AE" w:rsidRDefault="00420A49">
      <w:pPr>
        <w:numPr>
          <w:ilvl w:val="0"/>
          <w:numId w:val="5"/>
        </w:numPr>
        <w:spacing w:after="0" w:line="24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they comply with the requirements of applicable tax and social legislation;</w:t>
      </w:r>
    </w:p>
    <w:p w14:paraId="69A346CB" w14:textId="77777777" w:rsidR="00D034AE" w:rsidRDefault="00420A49">
      <w:pPr>
        <w:numPr>
          <w:ilvl w:val="0"/>
          <w:numId w:val="5"/>
        </w:numPr>
        <w:spacing w:after="0" w:line="24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they are reasonable, justified and comply with the requirement of sound financial management, in particular regarding economy and efficiency;</w:t>
      </w:r>
    </w:p>
    <w:p w14:paraId="37DFCBF0" w14:textId="77777777" w:rsidR="00D034AE" w:rsidRDefault="00420A49">
      <w:pPr>
        <w:numPr>
          <w:ilvl w:val="0"/>
          <w:numId w:val="5"/>
        </w:numPr>
        <w:spacing w:after="0" w:line="24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they are supported by adequate proving documents</w:t>
      </w:r>
    </w:p>
    <w:p w14:paraId="1F9F8923" w14:textId="77777777" w:rsidR="00D034AE" w:rsidRDefault="00D034AE">
      <w:pPr>
        <w:spacing w:after="0" w:line="240" w:lineRule="auto"/>
        <w:ind w:left="720"/>
        <w:jc w:val="both"/>
        <w:rPr>
          <w:rFonts w:ascii="Times New Roman" w:eastAsia="Times New Roman" w:hAnsi="Times New Roman" w:cs="Times New Roman"/>
          <w:sz w:val="24"/>
          <w:szCs w:val="24"/>
        </w:rPr>
      </w:pPr>
    </w:p>
    <w:p w14:paraId="465CBA1D" w14:textId="26B6635F" w:rsidR="00D034AE" w:rsidRDefault="00420A49" w:rsidP="00292E2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0F287F">
        <w:rPr>
          <w:rFonts w:ascii="Times New Roman" w:eastAsia="Times New Roman" w:hAnsi="Times New Roman" w:cs="Times New Roman"/>
          <w:sz w:val="24"/>
          <w:szCs w:val="24"/>
        </w:rPr>
        <w:t>sub grant</w:t>
      </w:r>
      <w:r>
        <w:rPr>
          <w:rFonts w:ascii="Times New Roman" w:eastAsia="Times New Roman" w:hAnsi="Times New Roman" w:cs="Times New Roman"/>
          <w:sz w:val="24"/>
          <w:szCs w:val="24"/>
        </w:rPr>
        <w:t xml:space="preserve"> applicant agrees that </w:t>
      </w:r>
      <w:r w:rsidR="000F287F">
        <w:rPr>
          <w:rFonts w:ascii="Times New Roman" w:eastAsia="Times New Roman" w:hAnsi="Times New Roman" w:cs="Times New Roman"/>
          <w:sz w:val="24"/>
          <w:szCs w:val="24"/>
        </w:rPr>
        <w:t>the auditor contracted by the Rural Women’s Development Society (RWDS) will carry out expenditure verification</w:t>
      </w:r>
      <w:r w:rsidR="00292E2C">
        <w:rPr>
          <w:rFonts w:ascii="Times New Roman" w:eastAsia="Times New Roman" w:hAnsi="Times New Roman" w:cs="Times New Roman"/>
          <w:sz w:val="24"/>
          <w:szCs w:val="24"/>
        </w:rPr>
        <w:t>. T</w:t>
      </w:r>
      <w:r>
        <w:rPr>
          <w:rFonts w:ascii="Times New Roman" w:eastAsia="Times New Roman" w:hAnsi="Times New Roman" w:cs="Times New Roman"/>
          <w:sz w:val="24"/>
          <w:szCs w:val="24"/>
        </w:rPr>
        <w:t>he below proof will be required for expenditure verification:</w:t>
      </w:r>
    </w:p>
    <w:p w14:paraId="6A7ACFE3" w14:textId="77777777" w:rsidR="00B862DA" w:rsidRDefault="00B862DA">
      <w:pPr>
        <w:spacing w:after="0" w:line="240" w:lineRule="auto"/>
        <w:jc w:val="both"/>
        <w:rPr>
          <w:rFonts w:ascii="Times New Roman" w:eastAsia="Times New Roman" w:hAnsi="Times New Roman" w:cs="Times New Roman"/>
          <w:sz w:val="24"/>
          <w:szCs w:val="24"/>
        </w:rPr>
      </w:pPr>
    </w:p>
    <w:p w14:paraId="6E5CBF6D" w14:textId="77777777" w:rsidR="00D034AE" w:rsidRDefault="00420A49">
      <w:pPr>
        <w:numPr>
          <w:ilvl w:val="0"/>
          <w:numId w:val="2"/>
        </w:numPr>
        <w:spacing w:after="0" w:line="24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Accounting records (computerized or manual) from the accounting system such as general ledger, sub-ledgers and payroll accounts, fixed assets registers and other relevant accounting information</w:t>
      </w:r>
    </w:p>
    <w:p w14:paraId="7728B114" w14:textId="77777777" w:rsidR="00D034AE" w:rsidRDefault="00420A49">
      <w:pPr>
        <w:numPr>
          <w:ilvl w:val="0"/>
          <w:numId w:val="2"/>
        </w:numPr>
        <w:spacing w:after="0" w:line="24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Proof of procurement procedures such as tendering documents, bids from tenderers and evaluation reports; </w:t>
      </w:r>
    </w:p>
    <w:p w14:paraId="6F1E4F76" w14:textId="77777777" w:rsidR="00D034AE" w:rsidRDefault="00420A49">
      <w:pPr>
        <w:numPr>
          <w:ilvl w:val="0"/>
          <w:numId w:val="2"/>
        </w:numPr>
        <w:spacing w:after="0" w:line="24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Proof of commitments such as contracts and order forms; </w:t>
      </w:r>
    </w:p>
    <w:p w14:paraId="78DB642A" w14:textId="77777777" w:rsidR="00D034AE" w:rsidRDefault="00420A49">
      <w:pPr>
        <w:numPr>
          <w:ilvl w:val="0"/>
          <w:numId w:val="2"/>
        </w:numPr>
        <w:spacing w:after="0" w:line="24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Proof of receipt of goods such as delivery slips from suppliers; </w:t>
      </w:r>
    </w:p>
    <w:p w14:paraId="139E9AAB" w14:textId="77777777" w:rsidR="00D034AE" w:rsidRDefault="00420A49">
      <w:pPr>
        <w:numPr>
          <w:ilvl w:val="0"/>
          <w:numId w:val="2"/>
        </w:numPr>
        <w:spacing w:after="0" w:line="24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Proof of completion of works, such as acceptance certificates, together with pictures; </w:t>
      </w:r>
    </w:p>
    <w:p w14:paraId="46A04BE4" w14:textId="77777777" w:rsidR="00D034AE" w:rsidRDefault="00420A49">
      <w:pPr>
        <w:numPr>
          <w:ilvl w:val="0"/>
          <w:numId w:val="2"/>
        </w:numPr>
        <w:spacing w:after="0" w:line="24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Proof of purchase such as invoices and receipts; </w:t>
      </w:r>
    </w:p>
    <w:p w14:paraId="0E8C4565" w14:textId="77777777" w:rsidR="00D034AE" w:rsidRDefault="00420A49">
      <w:pPr>
        <w:numPr>
          <w:ilvl w:val="0"/>
          <w:numId w:val="2"/>
        </w:numPr>
        <w:spacing w:after="0" w:line="24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Proof of payment such as bank statements, debit notices, proof of settlement by the contractor; </w:t>
      </w:r>
    </w:p>
    <w:p w14:paraId="364EE5D2" w14:textId="77777777" w:rsidR="00D034AE" w:rsidRDefault="00420A49">
      <w:pPr>
        <w:numPr>
          <w:ilvl w:val="0"/>
          <w:numId w:val="2"/>
        </w:numPr>
        <w:spacing w:after="0" w:line="24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Proof that taxes and/or VAT that have been paid cannot actually be reclaimed; </w:t>
      </w:r>
    </w:p>
    <w:p w14:paraId="0BD370A0" w14:textId="77777777" w:rsidR="00D034AE" w:rsidRDefault="00D034AE">
      <w:pPr>
        <w:spacing w:after="0" w:line="240" w:lineRule="auto"/>
        <w:ind w:left="720"/>
        <w:jc w:val="both"/>
        <w:rPr>
          <w:rFonts w:ascii="Times New Roman" w:eastAsia="Times New Roman" w:hAnsi="Times New Roman" w:cs="Times New Roman"/>
          <w:sz w:val="24"/>
          <w:szCs w:val="24"/>
        </w:rPr>
      </w:pPr>
    </w:p>
    <w:p w14:paraId="49945A9A" w14:textId="04861D12" w:rsidR="00D034AE" w:rsidRDefault="00420A4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NB: If any of the applicants is in receipt of an operating grant financed by the EU, it may not claim indirect costs on its incurred costs within the proposed budget for the action.</w:t>
      </w:r>
    </w:p>
    <w:p w14:paraId="39D52BE7" w14:textId="77777777" w:rsidR="00C50610" w:rsidRDefault="00C50610">
      <w:pPr>
        <w:spacing w:after="0" w:line="240" w:lineRule="auto"/>
        <w:jc w:val="both"/>
        <w:rPr>
          <w:rFonts w:ascii="Times New Roman" w:eastAsia="Times New Roman" w:hAnsi="Times New Roman" w:cs="Times New Roman"/>
          <w:sz w:val="24"/>
          <w:szCs w:val="24"/>
        </w:rPr>
      </w:pPr>
    </w:p>
    <w:p w14:paraId="420218DB" w14:textId="393EE668" w:rsidR="00C50610" w:rsidRDefault="00C50610">
      <w:pPr>
        <w:spacing w:after="0" w:line="240" w:lineRule="auto"/>
        <w:jc w:val="both"/>
        <w:rPr>
          <w:rFonts w:ascii="Times New Roman" w:eastAsia="Times New Roman" w:hAnsi="Times New Roman" w:cs="Times New Roman"/>
          <w:sz w:val="24"/>
          <w:szCs w:val="24"/>
        </w:rPr>
      </w:pPr>
      <w:r w:rsidRPr="00305CED">
        <w:rPr>
          <w:rFonts w:ascii="Times New Roman" w:eastAsia="Times New Roman" w:hAnsi="Times New Roman" w:cs="Times New Roman"/>
          <w:sz w:val="24"/>
          <w:szCs w:val="24"/>
        </w:rPr>
        <w:t>The Project is VAT exempt</w:t>
      </w:r>
      <w:r w:rsidR="00F9328F" w:rsidRPr="00305CED">
        <w:rPr>
          <w:rFonts w:ascii="Times New Roman" w:eastAsia="Times New Roman" w:hAnsi="Times New Roman" w:cs="Times New Roman"/>
          <w:sz w:val="24"/>
          <w:szCs w:val="24"/>
        </w:rPr>
        <w:t>ed</w:t>
      </w:r>
      <w:r w:rsidRPr="00305CED">
        <w:rPr>
          <w:rFonts w:ascii="Times New Roman" w:eastAsia="Times New Roman" w:hAnsi="Times New Roman" w:cs="Times New Roman"/>
          <w:sz w:val="24"/>
          <w:szCs w:val="24"/>
        </w:rPr>
        <w:t xml:space="preserve"> (Zero VAT) therefor the contracts by the Sub grantees have to include RWDS as third party in their contracting, so that the Vat Exemption Certificate </w:t>
      </w:r>
      <w:proofErr w:type="gramStart"/>
      <w:r w:rsidRPr="00305CED">
        <w:rPr>
          <w:rFonts w:ascii="Times New Roman" w:eastAsia="Times New Roman" w:hAnsi="Times New Roman" w:cs="Times New Roman"/>
          <w:sz w:val="24"/>
          <w:szCs w:val="24"/>
        </w:rPr>
        <w:t>can be issued</w:t>
      </w:r>
      <w:proofErr w:type="gramEnd"/>
      <w:r w:rsidRPr="00305CED">
        <w:rPr>
          <w:rFonts w:ascii="Times New Roman" w:eastAsia="Times New Roman" w:hAnsi="Times New Roman" w:cs="Times New Roman"/>
          <w:sz w:val="24"/>
          <w:szCs w:val="24"/>
        </w:rPr>
        <w:t xml:space="preserve"> under RWDS-PP3.</w:t>
      </w:r>
    </w:p>
    <w:p w14:paraId="2815FAB5" w14:textId="77777777" w:rsidR="00B862DA" w:rsidRDefault="00B862DA">
      <w:pPr>
        <w:spacing w:after="0" w:line="240" w:lineRule="auto"/>
        <w:jc w:val="both"/>
        <w:rPr>
          <w:rFonts w:ascii="Times New Roman" w:eastAsia="Times New Roman" w:hAnsi="Times New Roman" w:cs="Times New Roman"/>
          <w:sz w:val="24"/>
          <w:szCs w:val="24"/>
        </w:rPr>
      </w:pPr>
    </w:p>
    <w:p w14:paraId="5B64B3CA" w14:textId="77777777" w:rsidR="00D034AE" w:rsidRDefault="00420A49">
      <w:pPr>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Ineligible costs:</w:t>
      </w:r>
    </w:p>
    <w:p w14:paraId="41523129" w14:textId="77777777" w:rsidR="00D034AE" w:rsidRDefault="00D034AE">
      <w:pPr>
        <w:spacing w:after="0" w:line="240" w:lineRule="auto"/>
        <w:jc w:val="both"/>
        <w:rPr>
          <w:rFonts w:ascii="Times New Roman" w:eastAsia="Times New Roman" w:hAnsi="Times New Roman" w:cs="Times New Roman"/>
          <w:b/>
          <w:sz w:val="24"/>
          <w:szCs w:val="24"/>
          <w:u w:val="single"/>
        </w:rPr>
      </w:pPr>
    </w:p>
    <w:p w14:paraId="0934D780" w14:textId="77777777" w:rsidR="00D034AE" w:rsidRDefault="00420A4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costs are not eligible:</w:t>
      </w:r>
    </w:p>
    <w:p w14:paraId="4B3C08AA" w14:textId="77777777" w:rsidR="00D034AE" w:rsidRDefault="00D034AE">
      <w:pPr>
        <w:spacing w:after="0" w:line="240" w:lineRule="auto"/>
        <w:jc w:val="both"/>
        <w:rPr>
          <w:rFonts w:ascii="Times New Roman" w:eastAsia="Times New Roman" w:hAnsi="Times New Roman" w:cs="Times New Roman"/>
          <w:sz w:val="24"/>
          <w:szCs w:val="24"/>
        </w:rPr>
      </w:pPr>
    </w:p>
    <w:p w14:paraId="59254051" w14:textId="77777777" w:rsidR="00D034AE" w:rsidRDefault="00420A49">
      <w:pPr>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human resources costs such as salaries </w:t>
      </w:r>
    </w:p>
    <w:p w14:paraId="1740349F" w14:textId="55F52AC9" w:rsidR="007A2205" w:rsidRPr="007A2205" w:rsidRDefault="00420A49" w:rsidP="007A2205">
      <w:pPr>
        <w:numPr>
          <w:ilvl w:val="0"/>
          <w:numId w:val="3"/>
        </w:numPr>
        <w:spacing w:after="0" w:line="240" w:lineRule="auto"/>
        <w:jc w:val="both"/>
        <w:rPr>
          <w:rFonts w:ascii="Times New Roman" w:eastAsia="Times New Roman" w:hAnsi="Times New Roman" w:cs="Times New Roman"/>
          <w:sz w:val="24"/>
          <w:szCs w:val="24"/>
        </w:rPr>
      </w:pPr>
      <w:proofErr w:type="gramStart"/>
      <w:r w:rsidRPr="007A2205">
        <w:rPr>
          <w:rFonts w:ascii="Times New Roman" w:eastAsia="Times New Roman" w:hAnsi="Times New Roman" w:cs="Times New Roman"/>
          <w:sz w:val="24"/>
          <w:szCs w:val="24"/>
        </w:rPr>
        <w:t>service</w:t>
      </w:r>
      <w:proofErr w:type="gramEnd"/>
      <w:r w:rsidRPr="007A2205">
        <w:rPr>
          <w:rFonts w:ascii="Times New Roman" w:eastAsia="Times New Roman" w:hAnsi="Times New Roman" w:cs="Times New Roman"/>
          <w:sz w:val="24"/>
          <w:szCs w:val="24"/>
        </w:rPr>
        <w:t xml:space="preserve"> provided cost</w:t>
      </w:r>
      <w:r w:rsidR="007A2205" w:rsidRPr="007A2205">
        <w:rPr>
          <w:rFonts w:ascii="Times New Roman" w:eastAsia="Times New Roman" w:hAnsi="Times New Roman" w:cs="Times New Roman"/>
          <w:sz w:val="24"/>
          <w:szCs w:val="24"/>
        </w:rPr>
        <w:t xml:space="preserve">, </w:t>
      </w:r>
      <w:r w:rsidR="007A2205" w:rsidRPr="00220459">
        <w:rPr>
          <w:rFonts w:ascii="Times New Roman" w:eastAsia="Times New Roman" w:hAnsi="Times New Roman" w:cs="Times New Roman"/>
          <w:sz w:val="24"/>
          <w:szCs w:val="24"/>
        </w:rPr>
        <w:t>except for expenditure related to the activity: the purchase of packaging design, printing activities for labeling products.</w:t>
      </w:r>
    </w:p>
    <w:p w14:paraId="688B5C1D" w14:textId="77777777" w:rsidR="00D034AE" w:rsidRDefault="00420A49">
      <w:pPr>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real estate rent</w:t>
      </w:r>
    </w:p>
    <w:p w14:paraId="4559AA5D" w14:textId="77777777" w:rsidR="00D034AE" w:rsidRDefault="00420A49">
      <w:pPr>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administrative costs </w:t>
      </w:r>
    </w:p>
    <w:p w14:paraId="1BE985DB" w14:textId="77777777" w:rsidR="00D034AE" w:rsidRDefault="00420A49">
      <w:pPr>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debts and debt service charges (interest);</w:t>
      </w:r>
    </w:p>
    <w:p w14:paraId="68C0F4C1" w14:textId="77777777" w:rsidR="00D034AE" w:rsidRDefault="00420A49">
      <w:pPr>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provisions for losses or potential future liabilities;</w:t>
      </w:r>
    </w:p>
    <w:p w14:paraId="4D7A73EB" w14:textId="77777777" w:rsidR="00D034AE" w:rsidRDefault="00420A49">
      <w:pPr>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costs declared by the applicants and financed by another action or work </w:t>
      </w:r>
      <w:proofErr w:type="spellStart"/>
      <w:r>
        <w:rPr>
          <w:rFonts w:ascii="Times New Roman" w:eastAsia="Times New Roman" w:hAnsi="Times New Roman" w:cs="Times New Roman"/>
          <w:sz w:val="24"/>
          <w:szCs w:val="24"/>
        </w:rPr>
        <w:t>programme</w:t>
      </w:r>
      <w:proofErr w:type="spellEnd"/>
      <w:r>
        <w:rPr>
          <w:rFonts w:ascii="Times New Roman" w:eastAsia="Times New Roman" w:hAnsi="Times New Roman" w:cs="Times New Roman"/>
          <w:sz w:val="24"/>
          <w:szCs w:val="24"/>
        </w:rPr>
        <w:t xml:space="preserve"> receiving a European Union grant;</w:t>
      </w:r>
    </w:p>
    <w:p w14:paraId="6DBDD61C" w14:textId="77777777" w:rsidR="00D034AE" w:rsidRDefault="00420A49">
      <w:pPr>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purchases of land or buildings;</w:t>
      </w:r>
    </w:p>
    <w:p w14:paraId="26CBE4E9" w14:textId="77777777" w:rsidR="00D034AE" w:rsidRDefault="00420A49">
      <w:pPr>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currency exchange losses</w:t>
      </w:r>
    </w:p>
    <w:p w14:paraId="7719987B" w14:textId="77777777" w:rsidR="00D034AE" w:rsidRDefault="00420A49">
      <w:pPr>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duties, taxes and charges, including VAT, except when non-recoverable under the relevant national tax legislation unless otherwise provided in appropriate provisions negotiated with partner countries, as per the provisions of the related Financing Agreement;  </w:t>
      </w:r>
    </w:p>
    <w:p w14:paraId="2BFB9EB8" w14:textId="77777777" w:rsidR="00D034AE" w:rsidRDefault="00420A49">
      <w:pPr>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loans to third parties;</w:t>
      </w:r>
    </w:p>
    <w:p w14:paraId="6F04D261" w14:textId="77777777" w:rsidR="00D034AE" w:rsidRDefault="00420A49">
      <w:pPr>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fines, penalties and expenses of litigation;</w:t>
      </w:r>
    </w:p>
    <w:p w14:paraId="2707D5C4" w14:textId="77777777" w:rsidR="00D034AE" w:rsidRDefault="00420A49">
      <w:pPr>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contributions in kind;</w:t>
      </w:r>
    </w:p>
    <w:p w14:paraId="4CCF40A9" w14:textId="45F07267" w:rsidR="00BA4259" w:rsidRDefault="00BA425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12EF8FF4" w14:textId="77777777" w:rsidR="00D034AE" w:rsidRDefault="00420A49">
      <w:pPr>
        <w:pBdr>
          <w:top w:val="nil"/>
          <w:left w:val="nil"/>
          <w:bottom w:val="nil"/>
          <w:right w:val="nil"/>
          <w:between w:val="nil"/>
        </w:pBdr>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1.4.4.</w:t>
      </w:r>
      <w:r>
        <w:rPr>
          <w:rFonts w:ascii="Times New Roman" w:eastAsia="Times New Roman" w:hAnsi="Times New Roman" w:cs="Times New Roman"/>
          <w:b/>
          <w:sz w:val="24"/>
          <w:szCs w:val="24"/>
          <w:u w:val="single"/>
        </w:rPr>
        <w:tab/>
        <w:t xml:space="preserve">Ethic clauses and Code of Conduct </w:t>
      </w:r>
    </w:p>
    <w:p w14:paraId="0B722F07" w14:textId="77777777" w:rsidR="00D034AE" w:rsidRDefault="00D034AE">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3682D98A" w14:textId="77777777" w:rsidR="00D034AE" w:rsidRDefault="00420A49">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 Absence of conflict of interest</w:t>
      </w:r>
    </w:p>
    <w:p w14:paraId="54E04D3C" w14:textId="673538F8" w:rsidR="00D034AE" w:rsidRDefault="00420A49" w:rsidP="00292E2C">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applicant </w:t>
      </w:r>
      <w:proofErr w:type="gramStart"/>
      <w:r>
        <w:rPr>
          <w:rFonts w:ascii="Times New Roman" w:eastAsia="Times New Roman" w:hAnsi="Times New Roman" w:cs="Times New Roman"/>
          <w:sz w:val="24"/>
          <w:szCs w:val="24"/>
        </w:rPr>
        <w:t>must not be affected</w:t>
      </w:r>
      <w:proofErr w:type="gramEnd"/>
      <w:r>
        <w:rPr>
          <w:rFonts w:ascii="Times New Roman" w:eastAsia="Times New Roman" w:hAnsi="Times New Roman" w:cs="Times New Roman"/>
          <w:sz w:val="24"/>
          <w:szCs w:val="24"/>
        </w:rPr>
        <w:t xml:space="preserve"> by any conflict of interest and must have no equivalent relation in that respect with other applicants or parties involved in the actions. Any attempt by an applicant to obtain confidential information, enter into unlawful agreements with competitors or influence the evaluation </w:t>
      </w:r>
      <w:r>
        <w:rPr>
          <w:rFonts w:ascii="Times New Roman" w:eastAsia="Times New Roman" w:hAnsi="Times New Roman" w:cs="Times New Roman"/>
          <w:sz w:val="24"/>
          <w:szCs w:val="24"/>
        </w:rPr>
        <w:lastRenderedPageBreak/>
        <w:t xml:space="preserve">committee or </w:t>
      </w:r>
      <w:r w:rsidR="00292E2C">
        <w:rPr>
          <w:rFonts w:ascii="Times New Roman" w:eastAsia="Times New Roman" w:hAnsi="Times New Roman" w:cs="Times New Roman"/>
          <w:sz w:val="24"/>
          <w:szCs w:val="24"/>
        </w:rPr>
        <w:t>Rural Women’s Development Society</w:t>
      </w:r>
      <w:r>
        <w:rPr>
          <w:rFonts w:ascii="Times New Roman" w:eastAsia="Times New Roman" w:hAnsi="Times New Roman" w:cs="Times New Roman"/>
          <w:sz w:val="24"/>
          <w:szCs w:val="24"/>
        </w:rPr>
        <w:t xml:space="preserve"> (</w:t>
      </w:r>
      <w:r w:rsidR="00292E2C">
        <w:rPr>
          <w:rFonts w:ascii="Times New Roman" w:eastAsia="Times New Roman" w:hAnsi="Times New Roman" w:cs="Times New Roman"/>
          <w:sz w:val="24"/>
          <w:szCs w:val="24"/>
        </w:rPr>
        <w:t>RWDS</w:t>
      </w:r>
      <w:r>
        <w:rPr>
          <w:rFonts w:ascii="Times New Roman" w:eastAsia="Times New Roman" w:hAnsi="Times New Roman" w:cs="Times New Roman"/>
          <w:sz w:val="24"/>
          <w:szCs w:val="24"/>
        </w:rPr>
        <w:t xml:space="preserve">) during the process of examining, clarifying, evaluating and comparing applications will lead to the rejection of its application and may result in administrative penalties. </w:t>
      </w:r>
    </w:p>
    <w:p w14:paraId="7FD781EB" w14:textId="09A00FEE" w:rsidR="004F3A30" w:rsidRDefault="004F3A30" w:rsidP="00292E2C">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175775F2" w14:textId="77777777" w:rsidR="004F3A30" w:rsidRPr="00220459" w:rsidRDefault="004F3A30" w:rsidP="004F3A30">
      <w:pPr>
        <w:pBdr>
          <w:top w:val="nil"/>
          <w:left w:val="nil"/>
          <w:bottom w:val="nil"/>
          <w:right w:val="nil"/>
          <w:between w:val="nil"/>
        </w:pBdr>
        <w:spacing w:after="0" w:line="240" w:lineRule="auto"/>
        <w:jc w:val="both"/>
        <w:rPr>
          <w:rFonts w:ascii="Times New Roman" w:eastAsia="Times New Roman" w:hAnsi="Times New Roman" w:cs="Times New Roman"/>
          <w:sz w:val="24"/>
          <w:szCs w:val="24"/>
          <w:u w:val="single"/>
        </w:rPr>
      </w:pPr>
      <w:r w:rsidRPr="00220459">
        <w:rPr>
          <w:rFonts w:ascii="Times New Roman" w:eastAsia="Times New Roman" w:hAnsi="Times New Roman" w:cs="Times New Roman"/>
          <w:sz w:val="24"/>
          <w:szCs w:val="24"/>
          <w:u w:val="single"/>
        </w:rPr>
        <w:t>Zero tolerance for sexual exploitation and sexual abuse:</w:t>
      </w:r>
    </w:p>
    <w:p w14:paraId="115477CB" w14:textId="77777777" w:rsidR="004F3A30" w:rsidRPr="00220459" w:rsidRDefault="004F3A30" w:rsidP="004F3A30">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70846708" w14:textId="77777777" w:rsidR="004F3A30" w:rsidRPr="00220459" w:rsidRDefault="004F3A30" w:rsidP="004F3A30">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20459">
        <w:rPr>
          <w:rFonts w:ascii="Times New Roman" w:eastAsia="Times New Roman" w:hAnsi="Times New Roman" w:cs="Times New Roman"/>
          <w:sz w:val="24"/>
          <w:szCs w:val="24"/>
        </w:rPr>
        <w:t xml:space="preserve">The European Commission applies a policy of 'zero tolerance' in relation to all wrongful </w:t>
      </w:r>
      <w:proofErr w:type="gramStart"/>
      <w:r w:rsidRPr="00220459">
        <w:rPr>
          <w:rFonts w:ascii="Times New Roman" w:eastAsia="Times New Roman" w:hAnsi="Times New Roman" w:cs="Times New Roman"/>
          <w:sz w:val="24"/>
          <w:szCs w:val="24"/>
        </w:rPr>
        <w:t>conduct which</w:t>
      </w:r>
      <w:proofErr w:type="gramEnd"/>
      <w:r w:rsidRPr="00220459">
        <w:rPr>
          <w:rFonts w:ascii="Times New Roman" w:eastAsia="Times New Roman" w:hAnsi="Times New Roman" w:cs="Times New Roman"/>
          <w:sz w:val="24"/>
          <w:szCs w:val="24"/>
        </w:rPr>
        <w:t xml:space="preserve"> has an impact on the professional credibility of the applicant.  </w:t>
      </w:r>
    </w:p>
    <w:p w14:paraId="22719844" w14:textId="77777777" w:rsidR="004F3A30" w:rsidRPr="00220459" w:rsidRDefault="004F3A30" w:rsidP="004F3A30">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7AEB3401" w14:textId="77777777" w:rsidR="004F3A30" w:rsidRDefault="004F3A30" w:rsidP="004F3A30">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20459">
        <w:rPr>
          <w:rFonts w:ascii="Times New Roman" w:eastAsia="Times New Roman" w:hAnsi="Times New Roman" w:cs="Times New Roman"/>
          <w:sz w:val="24"/>
          <w:szCs w:val="24"/>
        </w:rPr>
        <w:t>Physical abuse or punishment, or threats of physical abuse, sexual abuse or exploitation, harassment and verbal abuse, as well as other forms of intimidation</w:t>
      </w:r>
    </w:p>
    <w:p w14:paraId="3BFFE94A" w14:textId="77777777" w:rsidR="00D034AE" w:rsidRDefault="00D034AE">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63A58456" w14:textId="77777777" w:rsidR="00D034AE" w:rsidRDefault="00420A49">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 Respect for human rights as well as environmental legislation and core labor standards </w:t>
      </w:r>
    </w:p>
    <w:p w14:paraId="5FD2C9E1" w14:textId="0CEA19AB" w:rsidR="00D034AE" w:rsidRDefault="00420A4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applicant and its staff must comply with human rights. </w:t>
      </w:r>
      <w:proofErr w:type="gramStart"/>
      <w:r>
        <w:rPr>
          <w:rFonts w:ascii="Times New Roman" w:eastAsia="Times New Roman" w:hAnsi="Times New Roman" w:cs="Times New Roman"/>
          <w:sz w:val="24"/>
          <w:szCs w:val="24"/>
        </w:rPr>
        <w:t>In particular</w:t>
      </w:r>
      <w:r w:rsidR="000F287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in accordance with the applicable act, applicants who have been awarded contracts</w:t>
      </w:r>
      <w:r w:rsidR="000F287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must comply with the environmental legislation including multil</w:t>
      </w:r>
      <w:r w:rsidR="000F287F">
        <w:rPr>
          <w:rFonts w:ascii="Times New Roman" w:eastAsia="Times New Roman" w:hAnsi="Times New Roman" w:cs="Times New Roman"/>
          <w:sz w:val="24"/>
          <w:szCs w:val="24"/>
        </w:rPr>
        <w:t>ateral environmental agreements,</w:t>
      </w:r>
      <w:r>
        <w:rPr>
          <w:rFonts w:ascii="Times New Roman" w:eastAsia="Times New Roman" w:hAnsi="Times New Roman" w:cs="Times New Roman"/>
          <w:sz w:val="24"/>
          <w:szCs w:val="24"/>
        </w:rPr>
        <w:t xml:space="preserve"> and with the core </w:t>
      </w:r>
      <w:r w:rsidR="00C50610">
        <w:rPr>
          <w:rFonts w:ascii="Times New Roman" w:eastAsia="Times New Roman" w:hAnsi="Times New Roman" w:cs="Times New Roman"/>
          <w:sz w:val="24"/>
          <w:szCs w:val="24"/>
        </w:rPr>
        <w:t>labor</w:t>
      </w:r>
      <w:r>
        <w:rPr>
          <w:rFonts w:ascii="Times New Roman" w:eastAsia="Times New Roman" w:hAnsi="Times New Roman" w:cs="Times New Roman"/>
          <w:sz w:val="24"/>
          <w:szCs w:val="24"/>
        </w:rPr>
        <w:t xml:space="preserve"> standards as applicable and as defined in the relevan</w:t>
      </w:r>
      <w:r w:rsidRPr="00B0492A">
        <w:rPr>
          <w:rFonts w:ascii="Times New Roman" w:eastAsia="Times New Roman" w:hAnsi="Times New Roman" w:cs="Times New Roman"/>
          <w:sz w:val="24"/>
          <w:szCs w:val="24"/>
        </w:rPr>
        <w:t>t</w:t>
      </w:r>
      <w:r w:rsidR="00C50610" w:rsidRPr="00B0492A">
        <w:rPr>
          <w:rFonts w:ascii="Times New Roman" w:eastAsia="Times New Roman" w:hAnsi="Times New Roman" w:cs="Times New Roman"/>
          <w:sz w:val="24"/>
          <w:szCs w:val="24"/>
        </w:rPr>
        <w:t xml:space="preserve"> Palestinian Labor Law, a</w:t>
      </w:r>
      <w:r w:rsidR="00C50610">
        <w:rPr>
          <w:rFonts w:ascii="Times New Roman" w:eastAsia="Times New Roman" w:hAnsi="Times New Roman" w:cs="Times New Roman"/>
          <w:sz w:val="24"/>
          <w:szCs w:val="24"/>
        </w:rPr>
        <w:t>nd</w:t>
      </w:r>
      <w:r>
        <w:rPr>
          <w:rFonts w:ascii="Times New Roman" w:eastAsia="Times New Roman" w:hAnsi="Times New Roman" w:cs="Times New Roman"/>
          <w:sz w:val="24"/>
          <w:szCs w:val="24"/>
        </w:rPr>
        <w:t xml:space="preserve"> International </w:t>
      </w:r>
      <w:r w:rsidR="00C50610">
        <w:rPr>
          <w:rFonts w:ascii="Times New Roman" w:eastAsia="Times New Roman" w:hAnsi="Times New Roman" w:cs="Times New Roman"/>
          <w:sz w:val="24"/>
          <w:szCs w:val="24"/>
        </w:rPr>
        <w:t>Labor</w:t>
      </w:r>
      <w:r>
        <w:rPr>
          <w:rFonts w:ascii="Times New Roman" w:eastAsia="Times New Roman" w:hAnsi="Times New Roman" w:cs="Times New Roman"/>
          <w:sz w:val="24"/>
          <w:szCs w:val="24"/>
        </w:rPr>
        <w:t xml:space="preserve"> </w:t>
      </w:r>
      <w:r w:rsidR="00C50610">
        <w:rPr>
          <w:rFonts w:ascii="Times New Roman" w:eastAsia="Times New Roman" w:hAnsi="Times New Roman" w:cs="Times New Roman"/>
          <w:sz w:val="24"/>
          <w:szCs w:val="24"/>
        </w:rPr>
        <w:t>Organization</w:t>
      </w:r>
      <w:r>
        <w:rPr>
          <w:rFonts w:ascii="Times New Roman" w:eastAsia="Times New Roman" w:hAnsi="Times New Roman" w:cs="Times New Roman"/>
          <w:sz w:val="24"/>
          <w:szCs w:val="24"/>
        </w:rPr>
        <w:t xml:space="preserve"> conventions (such as the conventions on freedom of association and collective bargaining; elimination of forced and compulsory </w:t>
      </w:r>
      <w:r w:rsidR="00C50610">
        <w:rPr>
          <w:rFonts w:ascii="Times New Roman" w:eastAsia="Times New Roman" w:hAnsi="Times New Roman" w:cs="Times New Roman"/>
          <w:sz w:val="24"/>
          <w:szCs w:val="24"/>
        </w:rPr>
        <w:t>labor</w:t>
      </w:r>
      <w:r>
        <w:rPr>
          <w:rFonts w:ascii="Times New Roman" w:eastAsia="Times New Roman" w:hAnsi="Times New Roman" w:cs="Times New Roman"/>
          <w:sz w:val="24"/>
          <w:szCs w:val="24"/>
        </w:rPr>
        <w:t xml:space="preserve">; abolition of child </w:t>
      </w:r>
      <w:r w:rsidR="00C50610">
        <w:rPr>
          <w:rFonts w:ascii="Times New Roman" w:eastAsia="Times New Roman" w:hAnsi="Times New Roman" w:cs="Times New Roman"/>
          <w:sz w:val="24"/>
          <w:szCs w:val="24"/>
        </w:rPr>
        <w:t>labor</w:t>
      </w:r>
      <w:r>
        <w:rPr>
          <w:rFonts w:ascii="Times New Roman" w:eastAsia="Times New Roman" w:hAnsi="Times New Roman" w:cs="Times New Roman"/>
          <w:sz w:val="24"/>
          <w:szCs w:val="24"/>
        </w:rPr>
        <w:t>).</w:t>
      </w:r>
      <w:proofErr w:type="gramEnd"/>
    </w:p>
    <w:p w14:paraId="3BB4012C" w14:textId="77777777" w:rsidR="00D034AE" w:rsidRDefault="00D034AE">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39DCC21" w14:textId="77777777" w:rsidR="00D034AE" w:rsidRDefault="00420A49">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 Anti-corruption and anti-bribery </w:t>
      </w:r>
    </w:p>
    <w:p w14:paraId="57ACCAFB" w14:textId="114475BD" w:rsidR="00D034AE" w:rsidRDefault="00420A49" w:rsidP="00292E2C">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applicant shall comply with all applicable </w:t>
      </w:r>
      <w:proofErr w:type="gramStart"/>
      <w:r>
        <w:rPr>
          <w:rFonts w:ascii="Times New Roman" w:eastAsia="Times New Roman" w:hAnsi="Times New Roman" w:cs="Times New Roman"/>
          <w:sz w:val="24"/>
          <w:szCs w:val="24"/>
        </w:rPr>
        <w:t>laws and regulations</w:t>
      </w:r>
      <w:proofErr w:type="gramEnd"/>
      <w:r>
        <w:rPr>
          <w:rFonts w:ascii="Times New Roman" w:eastAsia="Times New Roman" w:hAnsi="Times New Roman" w:cs="Times New Roman"/>
          <w:sz w:val="24"/>
          <w:szCs w:val="24"/>
        </w:rPr>
        <w:t xml:space="preserve"> and codes relating to anti-bribery and anti-corruption. </w:t>
      </w:r>
      <w:r w:rsidR="00292E2C">
        <w:rPr>
          <w:rFonts w:ascii="Times New Roman" w:eastAsia="Times New Roman" w:hAnsi="Times New Roman" w:cs="Times New Roman"/>
          <w:sz w:val="24"/>
          <w:szCs w:val="24"/>
        </w:rPr>
        <w:t>Rural Women’s Development Society</w:t>
      </w:r>
      <w:r>
        <w:rPr>
          <w:rFonts w:ascii="Times New Roman" w:eastAsia="Times New Roman" w:hAnsi="Times New Roman" w:cs="Times New Roman"/>
          <w:sz w:val="24"/>
          <w:szCs w:val="24"/>
        </w:rPr>
        <w:t xml:space="preserve"> (</w:t>
      </w:r>
      <w:r w:rsidR="00292E2C">
        <w:rPr>
          <w:rFonts w:ascii="Times New Roman" w:eastAsia="Times New Roman" w:hAnsi="Times New Roman" w:cs="Times New Roman"/>
          <w:sz w:val="24"/>
          <w:szCs w:val="24"/>
        </w:rPr>
        <w:t>RWDS</w:t>
      </w:r>
      <w:r>
        <w:rPr>
          <w:rFonts w:ascii="Times New Roman" w:eastAsia="Times New Roman" w:hAnsi="Times New Roman" w:cs="Times New Roman"/>
          <w:sz w:val="24"/>
          <w:szCs w:val="24"/>
        </w:rPr>
        <w:t xml:space="preserve">) and the </w:t>
      </w:r>
      <w:proofErr w:type="spellStart"/>
      <w:r>
        <w:rPr>
          <w:rFonts w:ascii="Times New Roman" w:eastAsia="Times New Roman" w:hAnsi="Times New Roman" w:cs="Times New Roman"/>
          <w:sz w:val="24"/>
          <w:szCs w:val="24"/>
        </w:rPr>
        <w:t>Programme</w:t>
      </w:r>
      <w:proofErr w:type="spellEnd"/>
      <w:r>
        <w:rPr>
          <w:rFonts w:ascii="Times New Roman" w:eastAsia="Times New Roman" w:hAnsi="Times New Roman" w:cs="Times New Roman"/>
          <w:sz w:val="24"/>
          <w:szCs w:val="24"/>
        </w:rPr>
        <w:t xml:space="preserve"> bodies reserve the right to suspend or cancel the sub-grant if corrupt practices of any kind </w:t>
      </w:r>
      <w:proofErr w:type="gramStart"/>
      <w:r>
        <w:rPr>
          <w:rFonts w:ascii="Times New Roman" w:eastAsia="Times New Roman" w:hAnsi="Times New Roman" w:cs="Times New Roman"/>
          <w:sz w:val="24"/>
          <w:szCs w:val="24"/>
        </w:rPr>
        <w:t>are discovered</w:t>
      </w:r>
      <w:proofErr w:type="gramEnd"/>
      <w:r>
        <w:rPr>
          <w:rFonts w:ascii="Times New Roman" w:eastAsia="Times New Roman" w:hAnsi="Times New Roman" w:cs="Times New Roman"/>
          <w:sz w:val="24"/>
          <w:szCs w:val="24"/>
        </w:rPr>
        <w:t xml:space="preserve"> at any stage of the award process or during the execution of the contract. For t</w:t>
      </w:r>
      <w:r w:rsidR="00292E2C">
        <w:rPr>
          <w:rFonts w:ascii="Times New Roman" w:eastAsia="Times New Roman" w:hAnsi="Times New Roman" w:cs="Times New Roman"/>
          <w:sz w:val="24"/>
          <w:szCs w:val="24"/>
        </w:rPr>
        <w:t xml:space="preserve">he purposes of this provision, </w:t>
      </w:r>
      <w:r>
        <w:rPr>
          <w:rFonts w:ascii="Times New Roman" w:eastAsia="Times New Roman" w:hAnsi="Times New Roman" w:cs="Times New Roman"/>
          <w:sz w:val="24"/>
          <w:szCs w:val="24"/>
        </w:rPr>
        <w:t>corrupt practices’ are the offer of a bribe, gift, gratuity or commission to any person as an inducement or reward for performing or refraining from any act relating to the award of a contract or execution of a contract already concluded.</w:t>
      </w:r>
    </w:p>
    <w:p w14:paraId="1AF3D37B" w14:textId="77777777" w:rsidR="00D034AE" w:rsidRDefault="00D034AE">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1704D66D" w14:textId="77777777" w:rsidR="00D034AE" w:rsidRDefault="00420A49">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  Breach of obligations, irregularities or fraud</w:t>
      </w:r>
    </w:p>
    <w:p w14:paraId="2FA2C4AD" w14:textId="46674517" w:rsidR="00D034AE" w:rsidRDefault="00292E2C">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Rural Women’s Development Society (RWDS)</w:t>
      </w:r>
      <w:r w:rsidR="00420A49">
        <w:rPr>
          <w:rFonts w:ascii="Times New Roman" w:eastAsia="Times New Roman" w:hAnsi="Times New Roman" w:cs="Times New Roman"/>
          <w:sz w:val="24"/>
          <w:szCs w:val="24"/>
        </w:rPr>
        <w:t xml:space="preserve"> and the </w:t>
      </w:r>
      <w:proofErr w:type="spellStart"/>
      <w:r w:rsidR="00420A49">
        <w:rPr>
          <w:rFonts w:ascii="Times New Roman" w:eastAsia="Times New Roman" w:hAnsi="Times New Roman" w:cs="Times New Roman"/>
          <w:sz w:val="24"/>
          <w:szCs w:val="24"/>
        </w:rPr>
        <w:t>Programme</w:t>
      </w:r>
      <w:proofErr w:type="spellEnd"/>
      <w:r w:rsidR="00420A49">
        <w:rPr>
          <w:rFonts w:ascii="Times New Roman" w:eastAsia="Times New Roman" w:hAnsi="Times New Roman" w:cs="Times New Roman"/>
          <w:sz w:val="24"/>
          <w:szCs w:val="24"/>
        </w:rPr>
        <w:t xml:space="preserve"> bodies reserve the right to suspend or cancel the procedure, where the award procedure proves to have been subject to breach of obligations, irregularities or fraud. If breach of obligations, irregularities or fraud </w:t>
      </w:r>
      <w:proofErr w:type="gramStart"/>
      <w:r w:rsidR="00420A49">
        <w:rPr>
          <w:rFonts w:ascii="Times New Roman" w:eastAsia="Times New Roman" w:hAnsi="Times New Roman" w:cs="Times New Roman"/>
          <w:sz w:val="24"/>
          <w:szCs w:val="24"/>
        </w:rPr>
        <w:t>are discovered</w:t>
      </w:r>
      <w:proofErr w:type="gramEnd"/>
      <w:r w:rsidR="00420A49">
        <w:rPr>
          <w:rFonts w:ascii="Times New Roman" w:eastAsia="Times New Roman" w:hAnsi="Times New Roman" w:cs="Times New Roman"/>
          <w:sz w:val="24"/>
          <w:szCs w:val="24"/>
        </w:rPr>
        <w:t xml:space="preserve"> after the award of the contract, the project beneficiary may refrain from concluding the contract.</w:t>
      </w:r>
    </w:p>
    <w:p w14:paraId="06FBA54B" w14:textId="08048D6F" w:rsidR="00D034AE" w:rsidRDefault="00D034AE">
      <w:pPr>
        <w:pBdr>
          <w:top w:val="nil"/>
          <w:left w:val="nil"/>
          <w:bottom w:val="nil"/>
          <w:right w:val="nil"/>
          <w:between w:val="nil"/>
        </w:pBdr>
        <w:spacing w:after="0" w:line="240" w:lineRule="auto"/>
        <w:jc w:val="both"/>
        <w:rPr>
          <w:rFonts w:ascii="Times New Roman" w:eastAsia="Times New Roman" w:hAnsi="Times New Roman" w:cs="Times New Roman"/>
          <w:b/>
          <w:sz w:val="28"/>
          <w:szCs w:val="28"/>
        </w:rPr>
      </w:pPr>
    </w:p>
    <w:p w14:paraId="7F00F07B" w14:textId="77777777" w:rsidR="00D034AE" w:rsidRDefault="00420A49">
      <w:pPr>
        <w:pBdr>
          <w:top w:val="nil"/>
          <w:left w:val="nil"/>
          <w:bottom w:val="nil"/>
          <w:right w:val="nil"/>
          <w:between w:val="nil"/>
        </w:pBdr>
        <w:spacing w:after="0" w:line="240" w:lineRule="auto"/>
        <w:jc w:val="both"/>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rPr>
        <w:t>1.5.</w:t>
      </w:r>
      <w:r>
        <w:rPr>
          <w:rFonts w:ascii="Times New Roman" w:eastAsia="Times New Roman" w:hAnsi="Times New Roman" w:cs="Times New Roman"/>
          <w:b/>
          <w:sz w:val="28"/>
          <w:szCs w:val="28"/>
        </w:rPr>
        <w:tab/>
        <w:t>HOW TO APPLY AND THE PROCEDURES TO FOLLOW</w:t>
      </w:r>
      <w:proofErr w:type="gramEnd"/>
    </w:p>
    <w:p w14:paraId="62168E66" w14:textId="77777777" w:rsidR="00D034AE" w:rsidRDefault="00D034AE">
      <w:pPr>
        <w:pBdr>
          <w:top w:val="nil"/>
          <w:left w:val="nil"/>
          <w:bottom w:val="nil"/>
          <w:right w:val="nil"/>
          <w:between w:val="nil"/>
        </w:pBdr>
        <w:spacing w:after="0" w:line="240" w:lineRule="auto"/>
        <w:jc w:val="both"/>
        <w:rPr>
          <w:rFonts w:ascii="Times New Roman" w:eastAsia="Times New Roman" w:hAnsi="Times New Roman" w:cs="Times New Roman"/>
          <w:b/>
          <w:sz w:val="24"/>
          <w:szCs w:val="24"/>
          <w:u w:val="single"/>
        </w:rPr>
      </w:pPr>
    </w:p>
    <w:p w14:paraId="1661D8AB" w14:textId="77777777" w:rsidR="00D034AE" w:rsidRDefault="00420A49">
      <w:pPr>
        <w:pBdr>
          <w:top w:val="nil"/>
          <w:left w:val="nil"/>
          <w:bottom w:val="nil"/>
          <w:right w:val="nil"/>
          <w:between w:val="nil"/>
        </w:pBdr>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1.5.1.</w:t>
      </w:r>
      <w:r>
        <w:rPr>
          <w:rFonts w:ascii="Times New Roman" w:eastAsia="Times New Roman" w:hAnsi="Times New Roman" w:cs="Times New Roman"/>
          <w:b/>
          <w:sz w:val="24"/>
          <w:szCs w:val="24"/>
          <w:u w:val="single"/>
        </w:rPr>
        <w:tab/>
        <w:t xml:space="preserve">Applications </w:t>
      </w:r>
    </w:p>
    <w:p w14:paraId="42C1C407" w14:textId="77777777" w:rsidR="00D034AE" w:rsidRDefault="00D034AE">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1E8A2B51" w14:textId="4D89F8A2" w:rsidR="00D034AE" w:rsidRDefault="00420A49" w:rsidP="00292E2C">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Sub</w:t>
      </w:r>
      <w:r w:rsidR="000F287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grant applicants are invited to submit an application using the application form provided by </w:t>
      </w:r>
      <w:r w:rsidR="00292E2C">
        <w:rPr>
          <w:rFonts w:ascii="Times New Roman" w:eastAsia="Times New Roman" w:hAnsi="Times New Roman" w:cs="Times New Roman"/>
          <w:sz w:val="24"/>
          <w:szCs w:val="24"/>
        </w:rPr>
        <w:t xml:space="preserve">Rural </w:t>
      </w:r>
      <w:proofErr w:type="gramStart"/>
      <w:r w:rsidR="00292E2C">
        <w:rPr>
          <w:rFonts w:ascii="Times New Roman" w:eastAsia="Times New Roman" w:hAnsi="Times New Roman" w:cs="Times New Roman"/>
          <w:sz w:val="24"/>
          <w:szCs w:val="24"/>
        </w:rPr>
        <w:t>Women’s</w:t>
      </w:r>
      <w:proofErr w:type="gramEnd"/>
      <w:r w:rsidR="00292E2C">
        <w:rPr>
          <w:rFonts w:ascii="Times New Roman" w:eastAsia="Times New Roman" w:hAnsi="Times New Roman" w:cs="Times New Roman"/>
          <w:sz w:val="24"/>
          <w:szCs w:val="24"/>
        </w:rPr>
        <w:t xml:space="preserve"> Development Society (RWDS)</w:t>
      </w:r>
      <w:r>
        <w:rPr>
          <w:rFonts w:ascii="Times New Roman" w:eastAsia="Times New Roman" w:hAnsi="Times New Roman" w:cs="Times New Roman"/>
          <w:sz w:val="24"/>
          <w:szCs w:val="24"/>
        </w:rPr>
        <w:t xml:space="preserve"> and annexed to this call for proposals (Annex A</w:t>
      </w:r>
      <w:r w:rsidR="00B2093E">
        <w:rPr>
          <w:rFonts w:ascii="Times New Roman" w:eastAsia="Times New Roman" w:hAnsi="Times New Roman" w:cs="Times New Roman"/>
          <w:sz w:val="24"/>
          <w:szCs w:val="24"/>
        </w:rPr>
        <w:t>).</w:t>
      </w:r>
    </w:p>
    <w:p w14:paraId="35AC960C" w14:textId="77777777" w:rsidR="00D034AE" w:rsidRDefault="00D034AE">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3905191C" w14:textId="64ED585B" w:rsidR="00D034AE" w:rsidRDefault="00420A4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Please complete the application form carefully and as clearly as possible so that it </w:t>
      </w:r>
      <w:proofErr w:type="gramStart"/>
      <w:r>
        <w:rPr>
          <w:rFonts w:ascii="Times New Roman" w:eastAsia="Times New Roman" w:hAnsi="Times New Roman" w:cs="Times New Roman"/>
          <w:sz w:val="24"/>
          <w:szCs w:val="24"/>
        </w:rPr>
        <w:t>can be assessed</w:t>
      </w:r>
      <w:proofErr w:type="gramEnd"/>
      <w:r>
        <w:rPr>
          <w:rFonts w:ascii="Times New Roman" w:eastAsia="Times New Roman" w:hAnsi="Times New Roman" w:cs="Times New Roman"/>
          <w:sz w:val="24"/>
          <w:szCs w:val="24"/>
        </w:rPr>
        <w:t xml:space="preserve"> properly. Any error in the </w:t>
      </w:r>
      <w:proofErr w:type="gramStart"/>
      <w:r w:rsidR="000F287F">
        <w:rPr>
          <w:rFonts w:ascii="Times New Roman" w:eastAsia="Times New Roman" w:hAnsi="Times New Roman" w:cs="Times New Roman"/>
          <w:sz w:val="24"/>
          <w:szCs w:val="24"/>
        </w:rPr>
        <w:t>sub grant</w:t>
      </w:r>
      <w:r>
        <w:rPr>
          <w:rFonts w:ascii="Times New Roman" w:eastAsia="Times New Roman" w:hAnsi="Times New Roman" w:cs="Times New Roman"/>
          <w:sz w:val="24"/>
          <w:szCs w:val="24"/>
        </w:rPr>
        <w:t xml:space="preserve"> application form</w:t>
      </w:r>
      <w:proofErr w:type="gramEnd"/>
      <w:r>
        <w:rPr>
          <w:rFonts w:ascii="Times New Roman" w:eastAsia="Times New Roman" w:hAnsi="Times New Roman" w:cs="Times New Roman"/>
          <w:sz w:val="24"/>
          <w:szCs w:val="24"/>
        </w:rPr>
        <w:t xml:space="preserve"> or any major inconsistency may lead to the rejection of the application. </w:t>
      </w:r>
    </w:p>
    <w:p w14:paraId="13A11D58" w14:textId="77777777" w:rsidR="00D034AE" w:rsidRDefault="00D034AE">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26EF681A" w14:textId="4F7872FA" w:rsidR="00D034AE" w:rsidRDefault="00420A49" w:rsidP="00292E2C">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Clarifications </w:t>
      </w:r>
      <w:proofErr w:type="gramStart"/>
      <w:r>
        <w:rPr>
          <w:rFonts w:ascii="Times New Roman" w:eastAsia="Times New Roman" w:hAnsi="Times New Roman" w:cs="Times New Roman"/>
          <w:sz w:val="24"/>
          <w:szCs w:val="24"/>
        </w:rPr>
        <w:t>will only be requested</w:t>
      </w:r>
      <w:proofErr w:type="gramEnd"/>
      <w:r>
        <w:rPr>
          <w:rFonts w:ascii="Times New Roman" w:eastAsia="Times New Roman" w:hAnsi="Times New Roman" w:cs="Times New Roman"/>
          <w:sz w:val="24"/>
          <w:szCs w:val="24"/>
        </w:rPr>
        <w:t xml:space="preserve"> when information provided is unclear and thus prevents </w:t>
      </w:r>
      <w:r w:rsidR="00292E2C">
        <w:rPr>
          <w:rFonts w:ascii="Times New Roman" w:eastAsia="Times New Roman" w:hAnsi="Times New Roman" w:cs="Times New Roman"/>
          <w:sz w:val="24"/>
          <w:szCs w:val="24"/>
        </w:rPr>
        <w:t>Rural Women’s Development Society (RWDS)</w:t>
      </w:r>
      <w:r>
        <w:rPr>
          <w:rFonts w:ascii="Times New Roman" w:eastAsia="Times New Roman" w:hAnsi="Times New Roman" w:cs="Times New Roman"/>
          <w:sz w:val="24"/>
          <w:szCs w:val="24"/>
        </w:rPr>
        <w:t xml:space="preserve"> from conducting an objective assessment.</w:t>
      </w:r>
    </w:p>
    <w:p w14:paraId="49796A96" w14:textId="77777777" w:rsidR="00D034AE" w:rsidRDefault="00D034AE">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51FADEB9" w14:textId="4DC893F7" w:rsidR="00D034AE" w:rsidRPr="00B862DA" w:rsidRDefault="00420A4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B862DA">
        <w:rPr>
          <w:rFonts w:ascii="Times New Roman" w:eastAsia="Times New Roman" w:hAnsi="Times New Roman" w:cs="Times New Roman"/>
          <w:sz w:val="24"/>
          <w:szCs w:val="24"/>
        </w:rPr>
        <w:t>As the sub</w:t>
      </w:r>
      <w:r w:rsidR="00C01171">
        <w:rPr>
          <w:rFonts w:ascii="Times New Roman" w:eastAsia="Times New Roman" w:hAnsi="Times New Roman" w:cs="Times New Roman"/>
          <w:sz w:val="24"/>
          <w:szCs w:val="24"/>
        </w:rPr>
        <w:t xml:space="preserve"> </w:t>
      </w:r>
      <w:r w:rsidRPr="00B862DA">
        <w:rPr>
          <w:rFonts w:ascii="Times New Roman" w:eastAsia="Times New Roman" w:hAnsi="Times New Roman" w:cs="Times New Roman"/>
          <w:sz w:val="24"/>
          <w:szCs w:val="24"/>
        </w:rPr>
        <w:t xml:space="preserve">grant is intended for: the purchase of equipment for supporting agro-food production (such as small-scale processing plants, greenhouses, etc.), materials to support production, marketing activities, packaging design and printing activities, the applicant is required to provide three offers for the intended activity for the </w:t>
      </w:r>
      <w:r w:rsidR="00C01171" w:rsidRPr="00B862DA">
        <w:rPr>
          <w:rFonts w:ascii="Times New Roman" w:eastAsia="Times New Roman" w:hAnsi="Times New Roman" w:cs="Times New Roman"/>
          <w:sz w:val="24"/>
          <w:szCs w:val="24"/>
        </w:rPr>
        <w:t>sub grant</w:t>
      </w:r>
      <w:r w:rsidRPr="00B862DA">
        <w:rPr>
          <w:rFonts w:ascii="Times New Roman" w:eastAsia="Times New Roman" w:hAnsi="Times New Roman" w:cs="Times New Roman"/>
          <w:sz w:val="24"/>
          <w:szCs w:val="24"/>
        </w:rPr>
        <w:t xml:space="preserve"> application.</w:t>
      </w:r>
    </w:p>
    <w:p w14:paraId="203F3E12" w14:textId="77777777" w:rsidR="00D034AE" w:rsidRDefault="00D034AE">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353CEA5E" w14:textId="054E471B" w:rsidR="00D034AE" w:rsidRDefault="00420A49">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Please note that only the application form and the published </w:t>
      </w:r>
      <w:r w:rsidR="00C01171">
        <w:rPr>
          <w:rFonts w:ascii="Times New Roman" w:eastAsia="Times New Roman" w:hAnsi="Times New Roman" w:cs="Times New Roman"/>
          <w:sz w:val="24"/>
          <w:szCs w:val="24"/>
        </w:rPr>
        <w:t xml:space="preserve">annexes, which have to </w:t>
      </w:r>
      <w:proofErr w:type="gramStart"/>
      <w:r w:rsidR="00C01171">
        <w:rPr>
          <w:rFonts w:ascii="Times New Roman" w:eastAsia="Times New Roman" w:hAnsi="Times New Roman" w:cs="Times New Roman"/>
          <w:sz w:val="24"/>
          <w:szCs w:val="24"/>
        </w:rPr>
        <w:t>be filled in,</w:t>
      </w:r>
      <w:proofErr w:type="gramEnd"/>
      <w:r>
        <w:rPr>
          <w:rFonts w:ascii="Times New Roman" w:eastAsia="Times New Roman" w:hAnsi="Times New Roman" w:cs="Times New Roman"/>
          <w:sz w:val="24"/>
          <w:szCs w:val="24"/>
        </w:rPr>
        <w:t xml:space="preserve"> will be evaluated. It is </w:t>
      </w:r>
      <w:r>
        <w:rPr>
          <w:rFonts w:ascii="Times New Roman" w:eastAsia="Times New Roman" w:hAnsi="Times New Roman" w:cs="Times New Roman"/>
          <w:b/>
          <w:sz w:val="24"/>
          <w:szCs w:val="24"/>
        </w:rPr>
        <w:t xml:space="preserve">therefore of utmost importance that these documents contain ALL the relevant information concerning the activity. </w:t>
      </w:r>
    </w:p>
    <w:p w14:paraId="4DD7B66B" w14:textId="77777777" w:rsidR="00D034AE" w:rsidRPr="00B862DA" w:rsidRDefault="00D034AE">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677E134A" w14:textId="7C49681B" w:rsidR="00D034AE" w:rsidRPr="00B862DA" w:rsidRDefault="00420A49">
      <w:pPr>
        <w:spacing w:after="0" w:line="240" w:lineRule="auto"/>
        <w:jc w:val="both"/>
        <w:rPr>
          <w:rFonts w:ascii="Times New Roman" w:eastAsia="Times New Roman" w:hAnsi="Times New Roman" w:cs="Times New Roman"/>
          <w:b/>
          <w:sz w:val="24"/>
          <w:szCs w:val="24"/>
        </w:rPr>
      </w:pPr>
      <w:r w:rsidRPr="00B862DA">
        <w:rPr>
          <w:rFonts w:ascii="Times New Roman" w:eastAsia="Times New Roman" w:hAnsi="Times New Roman" w:cs="Times New Roman"/>
          <w:b/>
          <w:sz w:val="24"/>
          <w:szCs w:val="24"/>
          <w:u w:val="single"/>
        </w:rPr>
        <w:t>1.5.2.</w:t>
      </w:r>
      <w:r w:rsidRPr="00B862DA">
        <w:rPr>
          <w:rFonts w:ascii="Times New Roman" w:eastAsia="Times New Roman" w:hAnsi="Times New Roman" w:cs="Times New Roman"/>
          <w:b/>
          <w:sz w:val="24"/>
          <w:szCs w:val="24"/>
          <w:u w:val="single"/>
        </w:rPr>
        <w:tab/>
        <w:t xml:space="preserve">Budgeting for </w:t>
      </w:r>
      <w:r w:rsidR="00C01171" w:rsidRPr="00B862DA">
        <w:rPr>
          <w:rFonts w:ascii="Times New Roman" w:eastAsia="Times New Roman" w:hAnsi="Times New Roman" w:cs="Times New Roman"/>
          <w:b/>
          <w:sz w:val="24"/>
          <w:szCs w:val="24"/>
          <w:u w:val="single"/>
        </w:rPr>
        <w:t>sub grant</w:t>
      </w:r>
    </w:p>
    <w:p w14:paraId="6AB6F7B7" w14:textId="77777777" w:rsidR="00D034AE" w:rsidRPr="00B862DA" w:rsidRDefault="00D034AE">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84A0EA9" w14:textId="77777777" w:rsidR="00D034AE" w:rsidRPr="00923DAC" w:rsidRDefault="00420A4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923DAC">
        <w:rPr>
          <w:rFonts w:ascii="Times New Roman" w:eastAsia="Times New Roman" w:hAnsi="Times New Roman" w:cs="Times New Roman"/>
          <w:sz w:val="24"/>
          <w:szCs w:val="24"/>
        </w:rPr>
        <w:t>Each of the applicants shall submit the activity budget according to the Annex B:</w:t>
      </w:r>
    </w:p>
    <w:p w14:paraId="1C212172" w14:textId="77777777" w:rsidR="00D034AE" w:rsidRPr="00B862DA" w:rsidRDefault="00420A4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923DAC">
        <w:rPr>
          <w:rFonts w:ascii="Times New Roman" w:eastAsia="Times New Roman" w:hAnsi="Times New Roman" w:cs="Times New Roman"/>
          <w:sz w:val="24"/>
          <w:szCs w:val="24"/>
        </w:rPr>
        <w:t>Budget (excel form) with the application for the sub grant Annex A.</w:t>
      </w:r>
    </w:p>
    <w:p w14:paraId="3E0CC0CC" w14:textId="77777777" w:rsidR="00D034AE" w:rsidRPr="00B862DA" w:rsidRDefault="00D034AE">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4A5D2053" w14:textId="58ECB7C4" w:rsidR="00D034AE" w:rsidRPr="00B862DA" w:rsidRDefault="00420A49" w:rsidP="00C01171">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B862DA">
        <w:rPr>
          <w:rFonts w:ascii="Times New Roman" w:eastAsia="Times New Roman" w:hAnsi="Times New Roman" w:cs="Times New Roman"/>
          <w:sz w:val="24"/>
          <w:szCs w:val="24"/>
        </w:rPr>
        <w:t>The Budgeting excel form will be finalized and amended directly after the awarding with</w:t>
      </w:r>
      <w:r w:rsidR="00C01171">
        <w:rPr>
          <w:rFonts w:ascii="Times New Roman" w:eastAsia="Times New Roman" w:hAnsi="Times New Roman" w:cs="Times New Roman"/>
          <w:sz w:val="24"/>
          <w:szCs w:val="24"/>
        </w:rPr>
        <w:t xml:space="preserve"> </w:t>
      </w:r>
      <w:r w:rsidRPr="00B862DA">
        <w:rPr>
          <w:rFonts w:ascii="Times New Roman" w:eastAsia="Times New Roman" w:hAnsi="Times New Roman" w:cs="Times New Roman"/>
          <w:sz w:val="24"/>
          <w:szCs w:val="24"/>
        </w:rPr>
        <w:t xml:space="preserve">the final approved budgeting, this will be revised by the Financial Department of </w:t>
      </w:r>
      <w:r w:rsidR="00292E2C">
        <w:rPr>
          <w:rFonts w:ascii="Times New Roman" w:eastAsia="Times New Roman" w:hAnsi="Times New Roman" w:cs="Times New Roman"/>
          <w:sz w:val="24"/>
          <w:szCs w:val="24"/>
        </w:rPr>
        <w:t>Rural Women’s Development Society (RWDS)</w:t>
      </w:r>
      <w:r w:rsidRPr="00B862DA">
        <w:rPr>
          <w:rFonts w:ascii="Times New Roman" w:eastAsia="Times New Roman" w:hAnsi="Times New Roman" w:cs="Times New Roman"/>
          <w:sz w:val="24"/>
          <w:szCs w:val="24"/>
        </w:rPr>
        <w:t>.</w:t>
      </w:r>
    </w:p>
    <w:p w14:paraId="71ADEB43" w14:textId="77777777" w:rsidR="00D034AE" w:rsidRDefault="00D034AE">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382764BF" w14:textId="77777777" w:rsidR="00D034AE" w:rsidRDefault="00420A49">
      <w:pPr>
        <w:pBdr>
          <w:top w:val="nil"/>
          <w:left w:val="nil"/>
          <w:bottom w:val="nil"/>
          <w:right w:val="nil"/>
          <w:between w:val="nil"/>
        </w:pBdr>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1.5.3.</w:t>
      </w:r>
      <w:r>
        <w:rPr>
          <w:rFonts w:ascii="Times New Roman" w:eastAsia="Times New Roman" w:hAnsi="Times New Roman" w:cs="Times New Roman"/>
          <w:b/>
          <w:sz w:val="24"/>
          <w:szCs w:val="24"/>
          <w:u w:val="single"/>
        </w:rPr>
        <w:tab/>
        <w:t xml:space="preserve">Where and how to send applications </w:t>
      </w:r>
    </w:p>
    <w:p w14:paraId="5A50D385" w14:textId="77777777" w:rsidR="00D034AE" w:rsidRDefault="00D034AE">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69CF70E0" w14:textId="77777777" w:rsidR="00D034AE" w:rsidRDefault="00420A4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Applications </w:t>
      </w:r>
      <w:proofErr w:type="gramStart"/>
      <w:r>
        <w:rPr>
          <w:rFonts w:ascii="Times New Roman" w:eastAsia="Times New Roman" w:hAnsi="Times New Roman" w:cs="Times New Roman"/>
          <w:sz w:val="24"/>
          <w:szCs w:val="24"/>
        </w:rPr>
        <w:t>must be submitted</w:t>
      </w:r>
      <w:proofErr w:type="gramEnd"/>
      <w:r>
        <w:rPr>
          <w:rFonts w:ascii="Times New Roman" w:eastAsia="Times New Roman" w:hAnsi="Times New Roman" w:cs="Times New Roman"/>
          <w:sz w:val="24"/>
          <w:szCs w:val="24"/>
        </w:rPr>
        <w:t xml:space="preserve"> in a sealed envelope by hand-delivery to the address below:</w:t>
      </w:r>
    </w:p>
    <w:p w14:paraId="205E6942" w14:textId="77777777" w:rsidR="00FF0BC1" w:rsidRPr="00893362" w:rsidRDefault="00FF0BC1" w:rsidP="00FF0BC1">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893362">
        <w:rPr>
          <w:rFonts w:ascii="Times New Roman" w:eastAsia="Times New Roman" w:hAnsi="Times New Roman" w:cs="Times New Roman"/>
          <w:color w:val="000000" w:themeColor="text1"/>
          <w:sz w:val="24"/>
          <w:szCs w:val="24"/>
        </w:rPr>
        <w:t xml:space="preserve">RWDS office Jenin, </w:t>
      </w:r>
    </w:p>
    <w:p w14:paraId="60F8C4FE" w14:textId="77777777" w:rsidR="00FF0BC1" w:rsidRPr="00893362" w:rsidRDefault="00FF0BC1" w:rsidP="00FF0BC1">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893362">
        <w:rPr>
          <w:rFonts w:ascii="Times New Roman" w:eastAsia="Times New Roman" w:hAnsi="Times New Roman" w:cs="Times New Roman"/>
          <w:color w:val="000000" w:themeColor="text1"/>
          <w:sz w:val="24"/>
          <w:szCs w:val="24"/>
        </w:rPr>
        <w:t xml:space="preserve">Jenin Chamber of Commerce &amp; Industry </w:t>
      </w:r>
      <w:proofErr w:type="spellStart"/>
      <w:r w:rsidRPr="00893362">
        <w:rPr>
          <w:rFonts w:ascii="Times New Roman" w:eastAsia="Times New Roman" w:hAnsi="Times New Roman" w:cs="Times New Roman"/>
          <w:color w:val="000000" w:themeColor="text1"/>
          <w:sz w:val="24"/>
          <w:szCs w:val="24"/>
        </w:rPr>
        <w:t>Bld</w:t>
      </w:r>
      <w:proofErr w:type="spellEnd"/>
      <w:r w:rsidRPr="00893362">
        <w:rPr>
          <w:rFonts w:ascii="Times New Roman" w:eastAsia="Times New Roman" w:hAnsi="Times New Roman" w:cs="Times New Roman"/>
          <w:color w:val="000000" w:themeColor="text1"/>
          <w:sz w:val="24"/>
          <w:szCs w:val="24"/>
        </w:rPr>
        <w:t xml:space="preserve">, </w:t>
      </w:r>
    </w:p>
    <w:p w14:paraId="42AA3112" w14:textId="42A24887" w:rsidR="00FF0BC1" w:rsidRPr="00893362" w:rsidRDefault="00C01171" w:rsidP="00FF0BC1">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893362">
        <w:rPr>
          <w:rFonts w:ascii="Times New Roman" w:eastAsia="Times New Roman" w:hAnsi="Times New Roman" w:cs="Times New Roman"/>
          <w:color w:val="000000" w:themeColor="text1"/>
          <w:sz w:val="24"/>
          <w:szCs w:val="24"/>
        </w:rPr>
        <w:t>Fourth</w:t>
      </w:r>
      <w:r w:rsidR="00FF0BC1" w:rsidRPr="00893362">
        <w:rPr>
          <w:rFonts w:ascii="Times New Roman" w:eastAsia="Times New Roman" w:hAnsi="Times New Roman" w:cs="Times New Roman"/>
          <w:color w:val="000000" w:themeColor="text1"/>
          <w:sz w:val="24"/>
          <w:szCs w:val="24"/>
        </w:rPr>
        <w:t xml:space="preserve"> </w:t>
      </w:r>
      <w:r w:rsidRPr="00893362">
        <w:rPr>
          <w:rFonts w:ascii="Times New Roman" w:eastAsia="Times New Roman" w:hAnsi="Times New Roman" w:cs="Times New Roman"/>
          <w:color w:val="000000" w:themeColor="text1"/>
          <w:sz w:val="24"/>
          <w:szCs w:val="24"/>
        </w:rPr>
        <w:t>Floor</w:t>
      </w:r>
      <w:r w:rsidR="00FF0BC1" w:rsidRPr="00893362">
        <w:rPr>
          <w:rFonts w:ascii="Times New Roman" w:eastAsia="Times New Roman" w:hAnsi="Times New Roman" w:cs="Times New Roman"/>
          <w:color w:val="000000" w:themeColor="text1"/>
          <w:sz w:val="24"/>
          <w:szCs w:val="24"/>
        </w:rPr>
        <w:t>,</w:t>
      </w:r>
    </w:p>
    <w:p w14:paraId="16294F7E" w14:textId="36C646E5" w:rsidR="00FF0BC1" w:rsidRPr="00893362" w:rsidRDefault="00C01171" w:rsidP="00FF0BC1">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893362">
        <w:rPr>
          <w:rFonts w:ascii="Times New Roman" w:eastAsia="Times New Roman" w:hAnsi="Times New Roman" w:cs="Times New Roman"/>
          <w:color w:val="000000" w:themeColor="text1"/>
          <w:sz w:val="24"/>
          <w:szCs w:val="24"/>
        </w:rPr>
        <w:t>Jenin</w:t>
      </w:r>
      <w:r w:rsidR="00FF0BC1" w:rsidRPr="00893362">
        <w:rPr>
          <w:rFonts w:ascii="Times New Roman" w:eastAsia="Times New Roman" w:hAnsi="Times New Roman" w:cs="Times New Roman"/>
          <w:color w:val="000000" w:themeColor="text1"/>
          <w:sz w:val="24"/>
          <w:szCs w:val="24"/>
        </w:rPr>
        <w:t xml:space="preserve"> City,</w:t>
      </w:r>
    </w:p>
    <w:p w14:paraId="2DEEDEC4" w14:textId="1A3B0A94" w:rsidR="00D034AE" w:rsidRPr="00893362" w:rsidRDefault="00FF0BC1" w:rsidP="00FF0BC1">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893362">
        <w:rPr>
          <w:rFonts w:ascii="Times New Roman" w:eastAsia="Times New Roman" w:hAnsi="Times New Roman" w:cs="Times New Roman"/>
          <w:color w:val="000000" w:themeColor="text1"/>
          <w:sz w:val="24"/>
          <w:szCs w:val="24"/>
        </w:rPr>
        <w:t xml:space="preserve">WB, </w:t>
      </w:r>
      <w:r w:rsidR="00C01171" w:rsidRPr="00893362">
        <w:rPr>
          <w:rFonts w:ascii="Times New Roman" w:eastAsia="Times New Roman" w:hAnsi="Times New Roman" w:cs="Times New Roman"/>
          <w:color w:val="000000" w:themeColor="text1"/>
          <w:sz w:val="24"/>
          <w:szCs w:val="24"/>
        </w:rPr>
        <w:t>Palestine</w:t>
      </w:r>
      <w:r w:rsidRPr="00893362">
        <w:rPr>
          <w:rFonts w:ascii="Times New Roman" w:eastAsia="Times New Roman" w:hAnsi="Times New Roman" w:cs="Times New Roman"/>
          <w:color w:val="000000" w:themeColor="text1"/>
          <w:sz w:val="24"/>
          <w:szCs w:val="24"/>
        </w:rPr>
        <w:t>. 00970.</w:t>
      </w:r>
    </w:p>
    <w:p w14:paraId="73544783" w14:textId="77777777" w:rsidR="00FF0BC1" w:rsidRDefault="00FF0BC1" w:rsidP="00FF0BC1">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3FE4DC0C" w14:textId="4BF29005" w:rsidR="00D034AE" w:rsidRDefault="00420A4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Applications </w:t>
      </w:r>
      <w:proofErr w:type="gramStart"/>
      <w:r>
        <w:rPr>
          <w:rFonts w:ascii="Times New Roman" w:eastAsia="Times New Roman" w:hAnsi="Times New Roman" w:cs="Times New Roman"/>
          <w:sz w:val="24"/>
          <w:szCs w:val="24"/>
        </w:rPr>
        <w:t>must be submitted</w:t>
      </w:r>
      <w:proofErr w:type="gramEnd"/>
      <w:r>
        <w:rPr>
          <w:rFonts w:ascii="Times New Roman" w:eastAsia="Times New Roman" w:hAnsi="Times New Roman" w:cs="Times New Roman"/>
          <w:sz w:val="24"/>
          <w:szCs w:val="24"/>
        </w:rPr>
        <w:t xml:space="preserve"> in one original copy in A4 size. </w:t>
      </w:r>
      <w:r w:rsidR="00C01171">
        <w:rPr>
          <w:rFonts w:ascii="Times New Roman" w:eastAsia="Times New Roman" w:hAnsi="Times New Roman" w:cs="Times New Roman"/>
          <w:sz w:val="24"/>
          <w:szCs w:val="24"/>
        </w:rPr>
        <w:t>In</w:t>
      </w:r>
      <w:r>
        <w:rPr>
          <w:rFonts w:ascii="Times New Roman" w:eastAsia="Times New Roman" w:hAnsi="Times New Roman" w:cs="Times New Roman"/>
          <w:sz w:val="24"/>
          <w:szCs w:val="24"/>
        </w:rPr>
        <w:t xml:space="preserve"> Arabic or English</w:t>
      </w:r>
    </w:p>
    <w:p w14:paraId="49DA7FD7" w14:textId="77777777" w:rsidR="00D034AE" w:rsidRDefault="00D034AE">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5E673FE2" w14:textId="62133AAE" w:rsidR="00D034AE" w:rsidRDefault="00420A4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envelope must bear the reference of the call for </w:t>
      </w:r>
      <w:r w:rsidR="00C01171">
        <w:rPr>
          <w:rFonts w:ascii="Times New Roman" w:eastAsia="Times New Roman" w:hAnsi="Times New Roman" w:cs="Times New Roman"/>
          <w:sz w:val="24"/>
          <w:szCs w:val="24"/>
        </w:rPr>
        <w:t>sub grants</w:t>
      </w:r>
      <w:r>
        <w:rPr>
          <w:rFonts w:ascii="Times New Roman" w:eastAsia="Times New Roman" w:hAnsi="Times New Roman" w:cs="Times New Roman"/>
          <w:sz w:val="24"/>
          <w:szCs w:val="24"/>
        </w:rPr>
        <w:t>, together, the full name and address of the applicant, and the words ‘Not to be opened’ and &lt;‘local language equivalent’&gt;.</w:t>
      </w:r>
    </w:p>
    <w:p w14:paraId="3A0AA6B4" w14:textId="77777777" w:rsidR="00D034AE" w:rsidRDefault="00D034AE">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558098DF" w14:textId="77777777" w:rsidR="00FF0BC1" w:rsidRPr="00FF0BC1" w:rsidRDefault="00FF0BC1" w:rsidP="00FF0BC1">
      <w:pPr>
        <w:pBdr>
          <w:top w:val="nil"/>
          <w:left w:val="nil"/>
          <w:bottom w:val="nil"/>
          <w:right w:val="nil"/>
          <w:between w:val="nil"/>
        </w:pBdr>
        <w:spacing w:after="0" w:line="240" w:lineRule="auto"/>
        <w:jc w:val="both"/>
        <w:rPr>
          <w:rFonts w:ascii="Times New Roman" w:eastAsia="Times New Roman" w:hAnsi="Times New Roman" w:cs="Times New Roman"/>
          <w:sz w:val="24"/>
          <w:szCs w:val="24"/>
          <w:lang w:val="it-IT"/>
        </w:rPr>
      </w:pPr>
      <w:r w:rsidRPr="00FF0BC1">
        <w:rPr>
          <w:rFonts w:ascii="Times New Roman" w:eastAsia="Times New Roman" w:hAnsi="Times New Roman" w:cs="Times New Roman"/>
          <w:sz w:val="24"/>
          <w:szCs w:val="24"/>
          <w:lang w:val="it-IT"/>
        </w:rPr>
        <w:t xml:space="preserve">The application form and the annexes must be submitted in PDF format sending them by email. The documents must be supplied in electronic format to the following e-mail address </w:t>
      </w:r>
      <w:r w:rsidR="00CE047A">
        <w:rPr>
          <w:rStyle w:val="Hyperlink"/>
          <w:rFonts w:ascii="Times New Roman" w:eastAsia="Times New Roman" w:hAnsi="Times New Roman" w:cs="Times New Roman"/>
          <w:sz w:val="24"/>
          <w:szCs w:val="24"/>
          <w:lang w:val="it-IT"/>
        </w:rPr>
        <w:fldChar w:fldCharType="begin"/>
      </w:r>
      <w:r w:rsidR="00CE047A">
        <w:rPr>
          <w:rStyle w:val="Hyperlink"/>
          <w:rFonts w:ascii="Times New Roman" w:eastAsia="Times New Roman" w:hAnsi="Times New Roman" w:cs="Times New Roman"/>
          <w:sz w:val="24"/>
          <w:szCs w:val="24"/>
          <w:lang w:val="it-IT"/>
        </w:rPr>
        <w:instrText xml:space="preserve"> HYPERLINK "mailto:info@rwds.ps?subject=MedSNAIL_Subgrants_A</w:instrText>
      </w:r>
      <w:r w:rsidR="00CE047A">
        <w:rPr>
          <w:rStyle w:val="Hyperlink"/>
          <w:rFonts w:ascii="Times New Roman" w:eastAsia="Times New Roman" w:hAnsi="Times New Roman" w:cs="Times New Roman"/>
          <w:sz w:val="24"/>
          <w:szCs w:val="24"/>
          <w:lang w:val="it-IT"/>
        </w:rPr>
        <w:instrText xml:space="preserve">pplication" </w:instrText>
      </w:r>
      <w:r w:rsidR="00CE047A">
        <w:rPr>
          <w:rStyle w:val="Hyperlink"/>
          <w:rFonts w:ascii="Times New Roman" w:eastAsia="Times New Roman" w:hAnsi="Times New Roman" w:cs="Times New Roman"/>
          <w:sz w:val="24"/>
          <w:szCs w:val="24"/>
          <w:lang w:val="it-IT"/>
        </w:rPr>
        <w:fldChar w:fldCharType="separate"/>
      </w:r>
      <w:r w:rsidRPr="00FF0BC1">
        <w:rPr>
          <w:rStyle w:val="Hyperlink"/>
          <w:rFonts w:ascii="Times New Roman" w:eastAsia="Times New Roman" w:hAnsi="Times New Roman" w:cs="Times New Roman"/>
          <w:sz w:val="24"/>
          <w:szCs w:val="24"/>
          <w:lang w:val="it-IT"/>
        </w:rPr>
        <w:t>info@rwds.ps</w:t>
      </w:r>
      <w:r w:rsidR="00CE047A">
        <w:rPr>
          <w:rStyle w:val="Hyperlink"/>
          <w:rFonts w:ascii="Times New Roman" w:eastAsia="Times New Roman" w:hAnsi="Times New Roman" w:cs="Times New Roman"/>
          <w:sz w:val="24"/>
          <w:szCs w:val="24"/>
          <w:lang w:val="it-IT"/>
        </w:rPr>
        <w:fldChar w:fldCharType="end"/>
      </w:r>
      <w:r w:rsidRPr="00FF0BC1">
        <w:rPr>
          <w:rFonts w:ascii="Times New Roman" w:eastAsia="Times New Roman" w:hAnsi="Times New Roman" w:cs="Times New Roman"/>
          <w:sz w:val="24"/>
          <w:szCs w:val="24"/>
          <w:lang w:val="it-IT"/>
        </w:rPr>
        <w:t xml:space="preserve">, and to ensure that the title o the email is </w:t>
      </w:r>
      <w:r w:rsidRPr="00FF0BC1">
        <w:rPr>
          <w:rFonts w:ascii="Times New Roman" w:eastAsia="Times New Roman" w:hAnsi="Times New Roman" w:cs="Times New Roman"/>
          <w:b/>
          <w:bCs/>
          <w:sz w:val="24"/>
          <w:szCs w:val="24"/>
          <w:lang w:val="it-IT"/>
        </w:rPr>
        <w:t>MedSNAIL_Subgrants_Application</w:t>
      </w:r>
      <w:r w:rsidRPr="00FF0BC1">
        <w:rPr>
          <w:rFonts w:ascii="Times New Roman" w:eastAsia="Times New Roman" w:hAnsi="Times New Roman" w:cs="Times New Roman"/>
          <w:sz w:val="24"/>
          <w:szCs w:val="24"/>
          <w:lang w:val="it-IT"/>
        </w:rPr>
        <w:t>.</w:t>
      </w:r>
    </w:p>
    <w:p w14:paraId="659101AF" w14:textId="77777777" w:rsidR="00FF0BC1" w:rsidRPr="00FF0BC1" w:rsidRDefault="00FF0BC1">
      <w:pPr>
        <w:pBdr>
          <w:top w:val="nil"/>
          <w:left w:val="nil"/>
          <w:bottom w:val="nil"/>
          <w:right w:val="nil"/>
          <w:between w:val="nil"/>
        </w:pBdr>
        <w:spacing w:after="0" w:line="240" w:lineRule="auto"/>
        <w:jc w:val="both"/>
        <w:rPr>
          <w:rFonts w:ascii="Times New Roman" w:eastAsia="Times New Roman" w:hAnsi="Times New Roman" w:cs="Times New Roman"/>
          <w:sz w:val="24"/>
          <w:szCs w:val="24"/>
          <w:lang w:val="it-IT"/>
        </w:rPr>
      </w:pPr>
    </w:p>
    <w:p w14:paraId="45AA2CEB" w14:textId="77777777" w:rsidR="00D034AE" w:rsidRPr="00FF0BC1" w:rsidRDefault="00420A49" w:rsidP="00FF0BC1">
      <w:pPr>
        <w:spacing w:after="240" w:line="300" w:lineRule="exact"/>
        <w:jc w:val="both"/>
        <w:rPr>
          <w:rFonts w:eastAsia="Times New Roman" w:cs="Times New Roman"/>
          <w:b/>
          <w:i/>
          <w:lang w:eastAsia="en-US"/>
        </w:rPr>
      </w:pPr>
      <w:r w:rsidRPr="00FF0BC1">
        <w:rPr>
          <w:rFonts w:eastAsia="Times New Roman" w:cs="Times New Roman"/>
          <w:b/>
          <w:i/>
          <w:lang w:eastAsia="en-US"/>
        </w:rPr>
        <w:lastRenderedPageBreak/>
        <w:t xml:space="preserve">Applicants must verify that their application is complete using the checklist included in the sub-grant application form. Incomplete applications </w:t>
      </w:r>
      <w:proofErr w:type="gramStart"/>
      <w:r w:rsidRPr="00FF0BC1">
        <w:rPr>
          <w:rFonts w:eastAsia="Times New Roman" w:cs="Times New Roman"/>
          <w:b/>
          <w:i/>
          <w:lang w:eastAsia="en-US"/>
        </w:rPr>
        <w:t>may be rejected</w:t>
      </w:r>
      <w:proofErr w:type="gramEnd"/>
      <w:r w:rsidRPr="00FF0BC1">
        <w:rPr>
          <w:rFonts w:eastAsia="Times New Roman" w:cs="Times New Roman"/>
          <w:b/>
          <w:i/>
          <w:lang w:eastAsia="en-US"/>
        </w:rPr>
        <w:t>.</w:t>
      </w:r>
    </w:p>
    <w:p w14:paraId="47DEBA24" w14:textId="77777777" w:rsidR="00D034AE" w:rsidRDefault="00420A49">
      <w:pPr>
        <w:pBdr>
          <w:top w:val="nil"/>
          <w:left w:val="nil"/>
          <w:bottom w:val="nil"/>
          <w:right w:val="nil"/>
          <w:between w:val="nil"/>
        </w:pBdr>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1.5.4.</w:t>
      </w:r>
      <w:r>
        <w:rPr>
          <w:rFonts w:ascii="Times New Roman" w:eastAsia="Times New Roman" w:hAnsi="Times New Roman" w:cs="Times New Roman"/>
          <w:b/>
          <w:sz w:val="24"/>
          <w:szCs w:val="24"/>
          <w:u w:val="single"/>
        </w:rPr>
        <w:tab/>
        <w:t xml:space="preserve">Deadline for submission of applications </w:t>
      </w:r>
    </w:p>
    <w:p w14:paraId="4697D962" w14:textId="77777777" w:rsidR="00D034AE" w:rsidRDefault="00D034AE">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1B6F8F5A" w14:textId="2ABA08A1" w:rsidR="00FF0BC1" w:rsidRPr="00893362" w:rsidRDefault="00B36A5A" w:rsidP="00B36A5A">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EB5F99">
        <w:rPr>
          <w:rFonts w:ascii="Times New Roman" w:eastAsia="Times New Roman" w:hAnsi="Times New Roman" w:cs="Times New Roman"/>
          <w:color w:val="000000" w:themeColor="text1"/>
          <w:sz w:val="24"/>
          <w:szCs w:val="24"/>
        </w:rPr>
        <w:t>Monday</w:t>
      </w:r>
      <w:r w:rsidR="00893362" w:rsidRPr="00EB5F99">
        <w:rPr>
          <w:rFonts w:ascii="Times New Roman" w:eastAsia="Times New Roman" w:hAnsi="Times New Roman" w:cs="Times New Roman"/>
          <w:color w:val="000000" w:themeColor="text1"/>
          <w:sz w:val="24"/>
          <w:szCs w:val="24"/>
        </w:rPr>
        <w:t xml:space="preserve">, </w:t>
      </w:r>
      <w:r w:rsidRPr="00EB5F99">
        <w:rPr>
          <w:rFonts w:ascii="Times New Roman" w:eastAsia="Times New Roman" w:hAnsi="Times New Roman" w:cs="Times New Roman"/>
          <w:color w:val="000000" w:themeColor="text1"/>
          <w:sz w:val="24"/>
          <w:szCs w:val="24"/>
        </w:rPr>
        <w:t>03</w:t>
      </w:r>
      <w:r w:rsidR="00893362" w:rsidRPr="00EB5F99">
        <w:rPr>
          <w:rFonts w:ascii="Times New Roman" w:eastAsia="Times New Roman" w:hAnsi="Times New Roman" w:cs="Times New Roman"/>
          <w:color w:val="000000" w:themeColor="text1"/>
          <w:sz w:val="24"/>
          <w:szCs w:val="24"/>
        </w:rPr>
        <w:t>/</w:t>
      </w:r>
      <w:r w:rsidRPr="00EB5F99">
        <w:rPr>
          <w:rFonts w:ascii="Times New Roman" w:eastAsia="Times New Roman" w:hAnsi="Times New Roman" w:cs="Times New Roman"/>
          <w:color w:val="000000" w:themeColor="text1"/>
          <w:sz w:val="24"/>
          <w:szCs w:val="24"/>
        </w:rPr>
        <w:t>04</w:t>
      </w:r>
      <w:r w:rsidR="00893362" w:rsidRPr="00EB5F99">
        <w:rPr>
          <w:rFonts w:ascii="Times New Roman" w:eastAsia="Times New Roman" w:hAnsi="Times New Roman" w:cs="Times New Roman"/>
          <w:color w:val="000000" w:themeColor="text1"/>
          <w:sz w:val="24"/>
          <w:szCs w:val="24"/>
        </w:rPr>
        <w:t>/2023</w:t>
      </w:r>
      <w:r w:rsidR="00FF0BC1" w:rsidRPr="00EB5F99">
        <w:rPr>
          <w:rFonts w:ascii="Times New Roman" w:eastAsia="Times New Roman" w:hAnsi="Times New Roman" w:cs="Times New Roman"/>
          <w:color w:val="000000" w:themeColor="text1"/>
          <w:sz w:val="24"/>
          <w:szCs w:val="24"/>
        </w:rPr>
        <w:t xml:space="preserve"> before </w:t>
      </w:r>
      <w:r w:rsidR="00893362" w:rsidRPr="00EB5F99">
        <w:rPr>
          <w:rFonts w:ascii="Times New Roman" w:eastAsia="Times New Roman" w:hAnsi="Times New Roman" w:cs="Times New Roman"/>
          <w:color w:val="000000" w:themeColor="text1"/>
          <w:sz w:val="24"/>
          <w:szCs w:val="24"/>
        </w:rPr>
        <w:t>15</w:t>
      </w:r>
      <w:r w:rsidR="00FF0BC1" w:rsidRPr="00EB5F99">
        <w:rPr>
          <w:rFonts w:ascii="Times New Roman" w:eastAsia="Times New Roman" w:hAnsi="Times New Roman" w:cs="Times New Roman"/>
          <w:color w:val="000000" w:themeColor="text1"/>
          <w:sz w:val="24"/>
          <w:szCs w:val="24"/>
        </w:rPr>
        <w:t>:00 Hour Jerusalem time zoon.</w:t>
      </w:r>
    </w:p>
    <w:p w14:paraId="3C46C36D" w14:textId="77777777" w:rsidR="00FF0BC1" w:rsidRPr="00FF0BC1" w:rsidRDefault="00FF0BC1" w:rsidP="00FF0BC1">
      <w:pPr>
        <w:pBdr>
          <w:top w:val="nil"/>
          <w:left w:val="nil"/>
          <w:bottom w:val="nil"/>
          <w:right w:val="nil"/>
          <w:between w:val="nil"/>
        </w:pBdr>
        <w:spacing w:after="0" w:line="240" w:lineRule="auto"/>
        <w:jc w:val="both"/>
        <w:rPr>
          <w:rFonts w:ascii="Times New Roman" w:eastAsia="Times New Roman" w:hAnsi="Times New Roman" w:cs="Times New Roman"/>
          <w:color w:val="FF0000"/>
          <w:sz w:val="24"/>
          <w:szCs w:val="24"/>
        </w:rPr>
      </w:pPr>
    </w:p>
    <w:p w14:paraId="7CBC4F19" w14:textId="77777777" w:rsidR="00D034AE" w:rsidRDefault="00420A49">
      <w:pPr>
        <w:pBdr>
          <w:top w:val="nil"/>
          <w:left w:val="nil"/>
          <w:bottom w:val="nil"/>
          <w:right w:val="nil"/>
          <w:between w:val="nil"/>
        </w:pBdr>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1.5.5.</w:t>
      </w:r>
      <w:r>
        <w:rPr>
          <w:rFonts w:ascii="Times New Roman" w:eastAsia="Times New Roman" w:hAnsi="Times New Roman" w:cs="Times New Roman"/>
          <w:b/>
          <w:sz w:val="24"/>
          <w:szCs w:val="24"/>
          <w:u w:val="single"/>
        </w:rPr>
        <w:tab/>
        <w:t xml:space="preserve">Further information about applications </w:t>
      </w:r>
    </w:p>
    <w:p w14:paraId="5F337C53" w14:textId="77777777" w:rsidR="00D034AE" w:rsidRDefault="00D034AE">
      <w:pPr>
        <w:pBdr>
          <w:top w:val="nil"/>
          <w:left w:val="nil"/>
          <w:bottom w:val="nil"/>
          <w:right w:val="nil"/>
          <w:between w:val="nil"/>
        </w:pBdr>
        <w:spacing w:after="0" w:line="240" w:lineRule="auto"/>
        <w:jc w:val="both"/>
        <w:rPr>
          <w:rFonts w:ascii="Times New Roman" w:eastAsia="Times New Roman" w:hAnsi="Times New Roman" w:cs="Times New Roman"/>
          <w:b/>
          <w:sz w:val="24"/>
          <w:szCs w:val="24"/>
          <w:u w:val="single"/>
        </w:rPr>
      </w:pPr>
    </w:p>
    <w:p w14:paraId="55355AF0" w14:textId="49F039E2" w:rsidR="00D034AE" w:rsidRDefault="00420A49" w:rsidP="003F03AE">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Any questions and inquiries can be made no later than 7 days before the deadline for the submission of applications by </w:t>
      </w:r>
      <w:r w:rsidR="00292E2C">
        <w:rPr>
          <w:rFonts w:ascii="Times New Roman" w:eastAsia="Times New Roman" w:hAnsi="Times New Roman" w:cs="Times New Roman"/>
          <w:sz w:val="24"/>
          <w:szCs w:val="24"/>
        </w:rPr>
        <w:t xml:space="preserve">email to </w:t>
      </w:r>
      <w:hyperlink r:id="rId12" w:history="1">
        <w:r w:rsidR="003F03AE" w:rsidRPr="00FD3220">
          <w:rPr>
            <w:rStyle w:val="Hyperlink"/>
            <w:rFonts w:ascii="Times New Roman" w:eastAsia="Times New Roman" w:hAnsi="Times New Roman" w:cs="Times New Roman"/>
            <w:sz w:val="24"/>
            <w:szCs w:val="24"/>
          </w:rPr>
          <w:t>info@rwds.ps</w:t>
        </w:r>
      </w:hyperlink>
      <w:r w:rsidR="003F03AE">
        <w:rPr>
          <w:rFonts w:ascii="Times New Roman" w:eastAsia="Times New Roman" w:hAnsi="Times New Roman" w:cs="Times New Roman"/>
          <w:color w:val="FF0000"/>
          <w:sz w:val="24"/>
          <w:szCs w:val="24"/>
        </w:rPr>
        <w:t xml:space="preserve"> </w:t>
      </w:r>
      <w:r w:rsidR="003F03AE" w:rsidRPr="00893362">
        <w:rPr>
          <w:rFonts w:ascii="Times New Roman" w:eastAsia="Times New Roman" w:hAnsi="Times New Roman" w:cs="Times New Roman"/>
          <w:color w:val="000000" w:themeColor="text1"/>
          <w:sz w:val="24"/>
          <w:szCs w:val="24"/>
        </w:rPr>
        <w:t>with the subject of the email as</w:t>
      </w:r>
      <w:proofErr w:type="gramStart"/>
      <w:r w:rsidR="003F03AE" w:rsidRPr="00893362">
        <w:rPr>
          <w:rFonts w:ascii="Times New Roman" w:eastAsia="Times New Roman" w:hAnsi="Times New Roman" w:cs="Times New Roman"/>
          <w:color w:val="000000" w:themeColor="text1"/>
          <w:sz w:val="24"/>
          <w:szCs w:val="24"/>
        </w:rPr>
        <w:t>;</w:t>
      </w:r>
      <w:proofErr w:type="gramEnd"/>
      <w:r w:rsidR="003F03AE" w:rsidRPr="00893362">
        <w:rPr>
          <w:color w:val="000000" w:themeColor="text1"/>
        </w:rPr>
        <w:t xml:space="preserve"> </w:t>
      </w:r>
      <w:proofErr w:type="spellStart"/>
      <w:r w:rsidR="003F03AE" w:rsidRPr="00893362">
        <w:rPr>
          <w:rFonts w:ascii="Times New Roman" w:eastAsia="Times New Roman" w:hAnsi="Times New Roman" w:cs="Times New Roman"/>
          <w:b/>
          <w:bCs/>
          <w:color w:val="000000" w:themeColor="text1"/>
          <w:sz w:val="24"/>
          <w:szCs w:val="24"/>
        </w:rPr>
        <w:t>MedSNAIL_Subgrants_Inquiries</w:t>
      </w:r>
      <w:proofErr w:type="spellEnd"/>
      <w:r w:rsidR="003F03AE" w:rsidRPr="00893362">
        <w:rPr>
          <w:rFonts w:ascii="Times New Roman" w:eastAsia="Times New Roman" w:hAnsi="Times New Roman" w:cs="Times New Roman"/>
          <w:b/>
          <w:bCs/>
          <w:color w:val="000000" w:themeColor="text1"/>
          <w:sz w:val="24"/>
          <w:szCs w:val="24"/>
        </w:rPr>
        <w:t>.</w:t>
      </w:r>
    </w:p>
    <w:p w14:paraId="7AEE7A68" w14:textId="77777777" w:rsidR="00D034AE" w:rsidRDefault="00D034AE">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29DAE417" w14:textId="780D8BCD" w:rsidR="00D034AE" w:rsidRDefault="00292E2C" w:rsidP="003F03AE">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Rural Women’s Development Society (RWDS)</w:t>
      </w:r>
      <w:r w:rsidR="00420A49">
        <w:rPr>
          <w:rFonts w:ascii="Times New Roman" w:eastAsia="Times New Roman" w:hAnsi="Times New Roman" w:cs="Times New Roman"/>
          <w:sz w:val="24"/>
          <w:szCs w:val="24"/>
        </w:rPr>
        <w:t xml:space="preserve"> has no obligation to provide clarifications to questions received after this date. Repl</w:t>
      </w:r>
      <w:r>
        <w:rPr>
          <w:rFonts w:ascii="Times New Roman" w:eastAsia="Times New Roman" w:hAnsi="Times New Roman" w:cs="Times New Roman"/>
          <w:sz w:val="24"/>
          <w:szCs w:val="24"/>
        </w:rPr>
        <w:t xml:space="preserve">ies will be given no later than </w:t>
      </w:r>
      <w:r w:rsidR="003F03AE">
        <w:rPr>
          <w:rFonts w:ascii="Times New Roman" w:eastAsia="Times New Roman" w:hAnsi="Times New Roman" w:cs="Times New Roman"/>
          <w:sz w:val="24"/>
          <w:szCs w:val="24"/>
        </w:rPr>
        <w:t>5</w:t>
      </w:r>
      <w:r w:rsidR="00420A49">
        <w:rPr>
          <w:rFonts w:ascii="Times New Roman" w:eastAsia="Times New Roman" w:hAnsi="Times New Roman" w:cs="Times New Roman"/>
          <w:sz w:val="24"/>
          <w:szCs w:val="24"/>
        </w:rPr>
        <w:t xml:space="preserve"> days before the deadline for the submission of applications </w:t>
      </w:r>
      <w:r>
        <w:rPr>
          <w:rFonts w:ascii="Times New Roman" w:eastAsia="Times New Roman" w:hAnsi="Times New Roman" w:cs="Times New Roman"/>
          <w:sz w:val="24"/>
          <w:szCs w:val="24"/>
        </w:rPr>
        <w:t xml:space="preserve">within general directed email to all registered applicants at receive or RWDS </w:t>
      </w:r>
      <w:r w:rsidR="00420A49">
        <w:rPr>
          <w:rFonts w:ascii="Times New Roman" w:eastAsia="Times New Roman" w:hAnsi="Times New Roman" w:cs="Times New Roman"/>
          <w:sz w:val="24"/>
          <w:szCs w:val="24"/>
        </w:rPr>
        <w:t xml:space="preserve">website. </w:t>
      </w:r>
    </w:p>
    <w:p w14:paraId="4D6D0705" w14:textId="77777777" w:rsidR="00D034AE" w:rsidRDefault="00D034AE">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6AB31B4A" w14:textId="2AD49EF4" w:rsidR="00D034AE" w:rsidRDefault="00420A49" w:rsidP="00E4491E">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ensure equal treatment of applicants, </w:t>
      </w:r>
      <w:r w:rsidR="00E4491E">
        <w:rPr>
          <w:rFonts w:ascii="Times New Roman" w:eastAsia="Times New Roman" w:hAnsi="Times New Roman" w:cs="Times New Roman"/>
          <w:sz w:val="24"/>
          <w:szCs w:val="24"/>
        </w:rPr>
        <w:t>Rural Women’s Development Society (RWDS)</w:t>
      </w:r>
      <w:r>
        <w:rPr>
          <w:rFonts w:ascii="Times New Roman" w:eastAsia="Times New Roman" w:hAnsi="Times New Roman" w:cs="Times New Roman"/>
          <w:sz w:val="24"/>
          <w:szCs w:val="24"/>
        </w:rPr>
        <w:t xml:space="preserve"> cannot give a prior opinion on the eligibility of applicants or an action.</w:t>
      </w:r>
    </w:p>
    <w:p w14:paraId="3CCBAABB" w14:textId="77777777" w:rsidR="00D034AE" w:rsidRDefault="00D034AE">
      <w:pPr>
        <w:pBdr>
          <w:top w:val="nil"/>
          <w:left w:val="nil"/>
          <w:bottom w:val="nil"/>
          <w:right w:val="nil"/>
          <w:between w:val="nil"/>
        </w:pBdr>
        <w:spacing w:after="0" w:line="240" w:lineRule="auto"/>
        <w:jc w:val="both"/>
        <w:rPr>
          <w:rFonts w:ascii="Times New Roman" w:eastAsia="Times New Roman" w:hAnsi="Times New Roman" w:cs="Times New Roman"/>
          <w:b/>
          <w:sz w:val="28"/>
          <w:szCs w:val="28"/>
        </w:rPr>
      </w:pPr>
    </w:p>
    <w:p w14:paraId="6C61993A" w14:textId="77777777" w:rsidR="00D034AE" w:rsidRDefault="00420A49">
      <w:pPr>
        <w:pBdr>
          <w:top w:val="nil"/>
          <w:left w:val="nil"/>
          <w:bottom w:val="nil"/>
          <w:right w:val="nil"/>
          <w:between w:val="nil"/>
        </w:pBd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1.6.</w:t>
      </w:r>
      <w:r>
        <w:rPr>
          <w:rFonts w:ascii="Times New Roman" w:eastAsia="Times New Roman" w:hAnsi="Times New Roman" w:cs="Times New Roman"/>
          <w:b/>
          <w:sz w:val="28"/>
          <w:szCs w:val="28"/>
        </w:rPr>
        <w:tab/>
        <w:t>EVALUATION AND SELECTION OF APPLICATIONS</w:t>
      </w:r>
    </w:p>
    <w:p w14:paraId="77404957" w14:textId="77777777" w:rsidR="00D034AE" w:rsidRDefault="00D034AE">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784A97CC" w14:textId="6F2FA946" w:rsidR="00D034AE" w:rsidRDefault="00420A49" w:rsidP="00E4491E">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bookmarkStart w:id="6" w:name="_Hlk128687209"/>
      <w:r>
        <w:rPr>
          <w:rFonts w:ascii="Times New Roman" w:eastAsia="Times New Roman" w:hAnsi="Times New Roman" w:cs="Times New Roman"/>
          <w:sz w:val="24"/>
          <w:szCs w:val="24"/>
        </w:rPr>
        <w:t xml:space="preserve">Applications </w:t>
      </w:r>
      <w:proofErr w:type="gramStart"/>
      <w:r>
        <w:rPr>
          <w:rFonts w:ascii="Times New Roman" w:eastAsia="Times New Roman" w:hAnsi="Times New Roman" w:cs="Times New Roman"/>
          <w:sz w:val="24"/>
          <w:szCs w:val="24"/>
        </w:rPr>
        <w:t xml:space="preserve">will be examined and evaluated by an evaluation committee chosen by </w:t>
      </w:r>
      <w:r w:rsidR="00E4491E">
        <w:rPr>
          <w:rFonts w:ascii="Times New Roman" w:eastAsia="Times New Roman" w:hAnsi="Times New Roman" w:cs="Times New Roman"/>
          <w:sz w:val="24"/>
          <w:szCs w:val="24"/>
        </w:rPr>
        <w:t>Rural Women’s Development Society (RWDS)</w:t>
      </w:r>
      <w:r w:rsidR="00AE368B">
        <w:rPr>
          <w:rFonts w:ascii="Times New Roman" w:eastAsia="Times New Roman" w:hAnsi="Times New Roman" w:cs="Times New Roman"/>
          <w:sz w:val="24"/>
          <w:szCs w:val="24"/>
        </w:rPr>
        <w:t xml:space="preserve">, </w:t>
      </w:r>
      <w:r w:rsidR="00AE368B" w:rsidRPr="00B36A5A">
        <w:rPr>
          <w:rFonts w:ascii="Times New Roman" w:eastAsia="Times New Roman" w:hAnsi="Times New Roman" w:cs="Times New Roman"/>
          <w:sz w:val="24"/>
          <w:szCs w:val="24"/>
        </w:rPr>
        <w:t>including not only staff working at RWDS</w:t>
      </w:r>
      <w:proofErr w:type="gramEnd"/>
      <w:r w:rsidR="00AE368B" w:rsidRPr="00B36A5A">
        <w:rPr>
          <w:rFonts w:ascii="Times New Roman" w:eastAsia="Times New Roman" w:hAnsi="Times New Roman" w:cs="Times New Roman"/>
          <w:sz w:val="24"/>
          <w:szCs w:val="24"/>
        </w:rPr>
        <w:t>.</w:t>
      </w:r>
      <w:r w:rsidR="00AE368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All applications </w:t>
      </w:r>
      <w:proofErr w:type="gramStart"/>
      <w:r>
        <w:rPr>
          <w:rFonts w:ascii="Times New Roman" w:eastAsia="Times New Roman" w:hAnsi="Times New Roman" w:cs="Times New Roman"/>
          <w:sz w:val="24"/>
          <w:szCs w:val="24"/>
        </w:rPr>
        <w:t>will be assessed</w:t>
      </w:r>
      <w:proofErr w:type="gramEnd"/>
      <w:r>
        <w:rPr>
          <w:rFonts w:ascii="Times New Roman" w:eastAsia="Times New Roman" w:hAnsi="Times New Roman" w:cs="Times New Roman"/>
          <w:sz w:val="24"/>
          <w:szCs w:val="24"/>
        </w:rPr>
        <w:t xml:space="preserve"> according to the following steps and criteria.</w:t>
      </w:r>
    </w:p>
    <w:bookmarkEnd w:id="6"/>
    <w:p w14:paraId="60AE5D6D" w14:textId="77777777" w:rsidR="00D034AE" w:rsidRDefault="00D034AE">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1C43033B" w14:textId="644B7B55" w:rsidR="00D034AE" w:rsidRDefault="00420A4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the examination of the application reveals </w:t>
      </w:r>
      <w:r w:rsidR="00C01171">
        <w:rPr>
          <w:rFonts w:ascii="Times New Roman" w:eastAsia="Times New Roman" w:hAnsi="Times New Roman" w:cs="Times New Roman"/>
          <w:sz w:val="24"/>
          <w:szCs w:val="24"/>
        </w:rPr>
        <w:t>that,</w:t>
      </w:r>
      <w:r>
        <w:rPr>
          <w:rFonts w:ascii="Times New Roman" w:eastAsia="Times New Roman" w:hAnsi="Times New Roman" w:cs="Times New Roman"/>
          <w:sz w:val="24"/>
          <w:szCs w:val="24"/>
        </w:rPr>
        <w:t xml:space="preserve"> the proposed action does not meet the eligibility </w:t>
      </w:r>
      <w:r w:rsidR="00C01171">
        <w:rPr>
          <w:rFonts w:ascii="Times New Roman" w:eastAsia="Times New Roman" w:hAnsi="Times New Roman" w:cs="Times New Roman"/>
          <w:sz w:val="24"/>
          <w:szCs w:val="24"/>
        </w:rPr>
        <w:t>criteria stated</w:t>
      </w:r>
      <w:r>
        <w:rPr>
          <w:rFonts w:ascii="Times New Roman" w:eastAsia="Times New Roman" w:hAnsi="Times New Roman" w:cs="Times New Roman"/>
          <w:sz w:val="24"/>
          <w:szCs w:val="24"/>
        </w:rPr>
        <w:t xml:space="preserve"> in section 1.4 the application </w:t>
      </w:r>
      <w:proofErr w:type="gramStart"/>
      <w:r>
        <w:rPr>
          <w:rFonts w:ascii="Times New Roman" w:eastAsia="Times New Roman" w:hAnsi="Times New Roman" w:cs="Times New Roman"/>
          <w:sz w:val="24"/>
          <w:szCs w:val="24"/>
        </w:rPr>
        <w:t>will be rejected</w:t>
      </w:r>
      <w:proofErr w:type="gramEnd"/>
      <w:r>
        <w:rPr>
          <w:rFonts w:ascii="Times New Roman" w:eastAsia="Times New Roman" w:hAnsi="Times New Roman" w:cs="Times New Roman"/>
          <w:sz w:val="24"/>
          <w:szCs w:val="24"/>
        </w:rPr>
        <w:t xml:space="preserve"> on this sole basis. </w:t>
      </w:r>
    </w:p>
    <w:p w14:paraId="593276AF" w14:textId="77777777" w:rsidR="00420A49" w:rsidRDefault="00420A49">
      <w:pPr>
        <w:pBdr>
          <w:top w:val="nil"/>
          <w:left w:val="nil"/>
          <w:bottom w:val="nil"/>
          <w:right w:val="nil"/>
          <w:between w:val="nil"/>
        </w:pBdr>
        <w:spacing w:after="0" w:line="240" w:lineRule="auto"/>
        <w:jc w:val="both"/>
        <w:rPr>
          <w:rFonts w:ascii="Times New Roman" w:eastAsia="Times New Roman" w:hAnsi="Times New Roman" w:cs="Times New Roman"/>
          <w:b/>
          <w:sz w:val="24"/>
          <w:szCs w:val="24"/>
          <w:u w:val="single"/>
        </w:rPr>
      </w:pPr>
    </w:p>
    <w:p w14:paraId="0AFFDD12" w14:textId="4088BFCA" w:rsidR="00D034AE" w:rsidRDefault="00420A49">
      <w:pPr>
        <w:pBdr>
          <w:top w:val="nil"/>
          <w:left w:val="nil"/>
          <w:bottom w:val="nil"/>
          <w:right w:val="nil"/>
          <w:between w:val="nil"/>
        </w:pBdr>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STEP 1: Opening Applications &amp; Eligibility Check</w:t>
      </w:r>
    </w:p>
    <w:p w14:paraId="14D0B2FD" w14:textId="77777777" w:rsidR="00D034AE" w:rsidRDefault="00D034AE">
      <w:pPr>
        <w:pBdr>
          <w:top w:val="nil"/>
          <w:left w:val="nil"/>
          <w:bottom w:val="nil"/>
          <w:right w:val="nil"/>
          <w:between w:val="nil"/>
        </w:pBdr>
        <w:spacing w:after="0" w:line="240" w:lineRule="auto"/>
        <w:jc w:val="both"/>
        <w:rPr>
          <w:rFonts w:ascii="Times New Roman" w:eastAsia="Times New Roman" w:hAnsi="Times New Roman" w:cs="Times New Roman"/>
          <w:b/>
          <w:sz w:val="24"/>
          <w:szCs w:val="24"/>
          <w:u w:val="single"/>
        </w:rPr>
      </w:pPr>
    </w:p>
    <w:p w14:paraId="256F5746" w14:textId="77777777" w:rsidR="00D034AE" w:rsidRDefault="00420A4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During the opening and eligibility check, the following </w:t>
      </w:r>
      <w:proofErr w:type="gramStart"/>
      <w:r>
        <w:rPr>
          <w:rFonts w:ascii="Times New Roman" w:eastAsia="Times New Roman" w:hAnsi="Times New Roman" w:cs="Times New Roman"/>
          <w:sz w:val="24"/>
          <w:szCs w:val="24"/>
        </w:rPr>
        <w:t>will be assessed</w:t>
      </w:r>
      <w:proofErr w:type="gramEnd"/>
      <w:r>
        <w:rPr>
          <w:rFonts w:ascii="Times New Roman" w:eastAsia="Times New Roman" w:hAnsi="Times New Roman" w:cs="Times New Roman"/>
          <w:sz w:val="24"/>
          <w:szCs w:val="24"/>
        </w:rPr>
        <w:t>:</w:t>
      </w:r>
    </w:p>
    <w:p w14:paraId="3B73D738" w14:textId="77777777" w:rsidR="00D034AE" w:rsidRDefault="00D034AE">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6614616C" w14:textId="77777777" w:rsidR="00D034AE" w:rsidRDefault="00420A49">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the deadline has </w:t>
      </w:r>
      <w:proofErr w:type="gramStart"/>
      <w:r>
        <w:rPr>
          <w:rFonts w:ascii="Times New Roman" w:eastAsia="Times New Roman" w:hAnsi="Times New Roman" w:cs="Times New Roman"/>
          <w:sz w:val="24"/>
          <w:szCs w:val="24"/>
        </w:rPr>
        <w:t>been met</w:t>
      </w:r>
      <w:proofErr w:type="gramEnd"/>
      <w:r>
        <w:rPr>
          <w:rFonts w:ascii="Times New Roman" w:eastAsia="Times New Roman" w:hAnsi="Times New Roman" w:cs="Times New Roman"/>
          <w:sz w:val="24"/>
          <w:szCs w:val="24"/>
        </w:rPr>
        <w:t xml:space="preserve">. Otherwise, the application </w:t>
      </w:r>
      <w:proofErr w:type="gramStart"/>
      <w:r>
        <w:rPr>
          <w:rFonts w:ascii="Times New Roman" w:eastAsia="Times New Roman" w:hAnsi="Times New Roman" w:cs="Times New Roman"/>
          <w:sz w:val="24"/>
          <w:szCs w:val="24"/>
        </w:rPr>
        <w:t>will be automatically rejected</w:t>
      </w:r>
      <w:proofErr w:type="gramEnd"/>
      <w:r>
        <w:rPr>
          <w:rFonts w:ascii="Times New Roman" w:eastAsia="Times New Roman" w:hAnsi="Times New Roman" w:cs="Times New Roman"/>
          <w:sz w:val="24"/>
          <w:szCs w:val="24"/>
        </w:rPr>
        <w:t>.</w:t>
      </w:r>
    </w:p>
    <w:p w14:paraId="36EA6385" w14:textId="77777777" w:rsidR="00D034AE" w:rsidRDefault="00420A49">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the application satisfies all the criteria specified in the checklist below:</w:t>
      </w:r>
    </w:p>
    <w:p w14:paraId="58F8C5BF" w14:textId="77777777" w:rsidR="00D034AE" w:rsidRDefault="00D034AE">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bl>
      <w:tblPr>
        <w:tblStyle w:val="a0"/>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344"/>
        <w:gridCol w:w="8609"/>
        <w:gridCol w:w="1004"/>
      </w:tblGrid>
      <w:tr w:rsidR="00D034AE" w14:paraId="589B7ED3" w14:textId="77777777" w:rsidTr="00B603AC">
        <w:tc>
          <w:tcPr>
            <w:tcW w:w="173" w:type="pct"/>
            <w:shd w:val="clear" w:color="auto" w:fill="auto"/>
            <w:tcMar>
              <w:top w:w="100" w:type="dxa"/>
              <w:left w:w="100" w:type="dxa"/>
              <w:bottom w:w="100" w:type="dxa"/>
              <w:right w:w="100" w:type="dxa"/>
            </w:tcMar>
          </w:tcPr>
          <w:p w14:paraId="5AC727D2" w14:textId="77777777" w:rsidR="00D034AE" w:rsidRDefault="00D034AE">
            <w:pPr>
              <w:keepLines/>
              <w:spacing w:after="0" w:line="240" w:lineRule="auto"/>
              <w:ind w:left="720" w:hanging="360"/>
              <w:jc w:val="center"/>
              <w:rPr>
                <w:rFonts w:ascii="Times New Roman" w:eastAsia="Times New Roman" w:hAnsi="Times New Roman" w:cs="Times New Roman"/>
                <w:sz w:val="24"/>
                <w:szCs w:val="24"/>
              </w:rPr>
            </w:pPr>
          </w:p>
        </w:tc>
        <w:tc>
          <w:tcPr>
            <w:tcW w:w="4323" w:type="pct"/>
            <w:shd w:val="clear" w:color="auto" w:fill="auto"/>
            <w:tcMar>
              <w:top w:w="100" w:type="dxa"/>
              <w:left w:w="100" w:type="dxa"/>
              <w:bottom w:w="100" w:type="dxa"/>
              <w:right w:w="100" w:type="dxa"/>
            </w:tcMar>
          </w:tcPr>
          <w:p w14:paraId="254F91A9" w14:textId="590D5FA1" w:rsidR="00D034AE" w:rsidRDefault="00305CED">
            <w:pPr>
              <w:keepLine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r w:rsidR="00420A49">
              <w:rPr>
                <w:rFonts w:ascii="Times New Roman" w:eastAsia="Times New Roman" w:hAnsi="Times New Roman" w:cs="Times New Roman"/>
                <w:b/>
                <w:sz w:val="24"/>
                <w:szCs w:val="24"/>
              </w:rPr>
              <w:t>riteria</w:t>
            </w:r>
          </w:p>
        </w:tc>
        <w:tc>
          <w:tcPr>
            <w:tcW w:w="504" w:type="pct"/>
            <w:shd w:val="clear" w:color="auto" w:fill="auto"/>
            <w:tcMar>
              <w:top w:w="100" w:type="dxa"/>
              <w:left w:w="100" w:type="dxa"/>
              <w:bottom w:w="100" w:type="dxa"/>
              <w:right w:w="100" w:type="dxa"/>
            </w:tcMar>
          </w:tcPr>
          <w:p w14:paraId="7893C939" w14:textId="77777777" w:rsidR="00D034AE" w:rsidRDefault="00420A49">
            <w:pPr>
              <w:keepLines/>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yes/no</w:t>
            </w:r>
          </w:p>
        </w:tc>
      </w:tr>
      <w:tr w:rsidR="00D034AE" w14:paraId="73E80B10" w14:textId="77777777" w:rsidTr="00B603AC">
        <w:tc>
          <w:tcPr>
            <w:tcW w:w="173" w:type="pct"/>
            <w:shd w:val="clear" w:color="auto" w:fill="auto"/>
            <w:tcMar>
              <w:top w:w="100" w:type="dxa"/>
              <w:left w:w="100" w:type="dxa"/>
              <w:bottom w:w="100" w:type="dxa"/>
              <w:right w:w="100" w:type="dxa"/>
            </w:tcMar>
          </w:tcPr>
          <w:p w14:paraId="605D4CE0" w14:textId="77777777" w:rsidR="00D034AE" w:rsidRDefault="00D034AE">
            <w:pPr>
              <w:keepLines/>
              <w:spacing w:after="0" w:line="240" w:lineRule="auto"/>
              <w:ind w:left="720" w:hanging="360"/>
              <w:jc w:val="both"/>
              <w:rPr>
                <w:rFonts w:ascii="Times New Roman" w:eastAsia="Times New Roman" w:hAnsi="Times New Roman" w:cs="Times New Roman"/>
                <w:sz w:val="24"/>
                <w:szCs w:val="24"/>
              </w:rPr>
            </w:pPr>
          </w:p>
        </w:tc>
        <w:tc>
          <w:tcPr>
            <w:tcW w:w="4323" w:type="pct"/>
            <w:shd w:val="clear" w:color="auto" w:fill="auto"/>
            <w:tcMar>
              <w:top w:w="100" w:type="dxa"/>
              <w:left w:w="100" w:type="dxa"/>
              <w:bottom w:w="100" w:type="dxa"/>
              <w:right w:w="100" w:type="dxa"/>
            </w:tcMar>
          </w:tcPr>
          <w:p w14:paraId="765B209D" w14:textId="0942A66B" w:rsidR="00D034AE" w:rsidRDefault="00EF7BFF">
            <w:pPr>
              <w:keepLine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420A49">
              <w:rPr>
                <w:rFonts w:ascii="Times New Roman" w:eastAsia="Times New Roman" w:hAnsi="Times New Roman" w:cs="Times New Roman"/>
                <w:sz w:val="24"/>
                <w:szCs w:val="24"/>
              </w:rPr>
              <w:t>he relevance of the application to the objective of the sub</w:t>
            </w:r>
            <w:r w:rsidR="00305CED">
              <w:rPr>
                <w:rFonts w:ascii="Times New Roman" w:eastAsia="Times New Roman" w:hAnsi="Times New Roman" w:cs="Times New Roman"/>
                <w:sz w:val="24"/>
                <w:szCs w:val="24"/>
              </w:rPr>
              <w:t xml:space="preserve"> </w:t>
            </w:r>
            <w:r w:rsidR="00420A49">
              <w:rPr>
                <w:rFonts w:ascii="Times New Roman" w:eastAsia="Times New Roman" w:hAnsi="Times New Roman" w:cs="Times New Roman"/>
                <w:sz w:val="24"/>
                <w:szCs w:val="24"/>
              </w:rPr>
              <w:t xml:space="preserve">grant </w:t>
            </w:r>
          </w:p>
        </w:tc>
        <w:tc>
          <w:tcPr>
            <w:tcW w:w="504" w:type="pct"/>
            <w:shd w:val="clear" w:color="auto" w:fill="auto"/>
            <w:tcMar>
              <w:top w:w="100" w:type="dxa"/>
              <w:left w:w="100" w:type="dxa"/>
              <w:bottom w:w="100" w:type="dxa"/>
              <w:right w:w="100" w:type="dxa"/>
            </w:tcMar>
          </w:tcPr>
          <w:p w14:paraId="20FF0ED0" w14:textId="77777777" w:rsidR="00D034AE" w:rsidRDefault="00D034AE">
            <w:pPr>
              <w:keepLines/>
              <w:widowControl w:val="0"/>
              <w:spacing w:after="0" w:line="240" w:lineRule="auto"/>
              <w:rPr>
                <w:rFonts w:ascii="Times New Roman" w:eastAsia="Times New Roman" w:hAnsi="Times New Roman" w:cs="Times New Roman"/>
                <w:sz w:val="24"/>
                <w:szCs w:val="24"/>
              </w:rPr>
            </w:pPr>
          </w:p>
        </w:tc>
      </w:tr>
      <w:tr w:rsidR="00D034AE" w14:paraId="4741B859" w14:textId="77777777" w:rsidTr="00B603AC">
        <w:tc>
          <w:tcPr>
            <w:tcW w:w="173" w:type="pct"/>
            <w:shd w:val="clear" w:color="auto" w:fill="auto"/>
            <w:tcMar>
              <w:top w:w="100" w:type="dxa"/>
              <w:left w:w="100" w:type="dxa"/>
              <w:bottom w:w="100" w:type="dxa"/>
              <w:right w:w="100" w:type="dxa"/>
            </w:tcMar>
          </w:tcPr>
          <w:p w14:paraId="27FD6C49" w14:textId="77777777" w:rsidR="00D034AE" w:rsidRDefault="00D034AE">
            <w:pPr>
              <w:keepLines/>
              <w:spacing w:after="0" w:line="240" w:lineRule="auto"/>
              <w:ind w:left="720" w:hanging="360"/>
              <w:jc w:val="both"/>
              <w:rPr>
                <w:rFonts w:ascii="Times New Roman" w:eastAsia="Times New Roman" w:hAnsi="Times New Roman" w:cs="Times New Roman"/>
                <w:sz w:val="24"/>
                <w:szCs w:val="24"/>
              </w:rPr>
            </w:pPr>
          </w:p>
        </w:tc>
        <w:tc>
          <w:tcPr>
            <w:tcW w:w="4323" w:type="pct"/>
            <w:shd w:val="clear" w:color="auto" w:fill="auto"/>
            <w:tcMar>
              <w:top w:w="100" w:type="dxa"/>
              <w:left w:w="100" w:type="dxa"/>
              <w:bottom w:w="100" w:type="dxa"/>
              <w:right w:w="100" w:type="dxa"/>
            </w:tcMar>
          </w:tcPr>
          <w:p w14:paraId="402FEF95" w14:textId="0C3AEB2C" w:rsidR="00D034AE" w:rsidRDefault="00EF7BFF">
            <w:pPr>
              <w:keepLine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420A49">
              <w:rPr>
                <w:rFonts w:ascii="Times New Roman" w:eastAsia="Times New Roman" w:hAnsi="Times New Roman" w:cs="Times New Roman"/>
                <w:sz w:val="24"/>
                <w:szCs w:val="24"/>
              </w:rPr>
              <w:t>he applicant provided the specific details of the need for a sub</w:t>
            </w:r>
            <w:r w:rsidR="00305CED">
              <w:rPr>
                <w:rFonts w:ascii="Times New Roman" w:eastAsia="Times New Roman" w:hAnsi="Times New Roman" w:cs="Times New Roman"/>
                <w:sz w:val="24"/>
                <w:szCs w:val="24"/>
              </w:rPr>
              <w:t xml:space="preserve"> </w:t>
            </w:r>
            <w:r w:rsidR="00420A49">
              <w:rPr>
                <w:rFonts w:ascii="Times New Roman" w:eastAsia="Times New Roman" w:hAnsi="Times New Roman" w:cs="Times New Roman"/>
                <w:sz w:val="24"/>
                <w:szCs w:val="24"/>
              </w:rPr>
              <w:t>grant</w:t>
            </w:r>
          </w:p>
        </w:tc>
        <w:tc>
          <w:tcPr>
            <w:tcW w:w="504" w:type="pct"/>
            <w:shd w:val="clear" w:color="auto" w:fill="auto"/>
            <w:tcMar>
              <w:top w:w="100" w:type="dxa"/>
              <w:left w:w="100" w:type="dxa"/>
              <w:bottom w:w="100" w:type="dxa"/>
              <w:right w:w="100" w:type="dxa"/>
            </w:tcMar>
          </w:tcPr>
          <w:p w14:paraId="0A06F06A" w14:textId="77777777" w:rsidR="00D034AE" w:rsidRDefault="00D034AE">
            <w:pPr>
              <w:keepLines/>
              <w:widowControl w:val="0"/>
              <w:spacing w:after="0" w:line="240" w:lineRule="auto"/>
              <w:rPr>
                <w:rFonts w:ascii="Times New Roman" w:eastAsia="Times New Roman" w:hAnsi="Times New Roman" w:cs="Times New Roman"/>
                <w:sz w:val="24"/>
                <w:szCs w:val="24"/>
              </w:rPr>
            </w:pPr>
          </w:p>
        </w:tc>
      </w:tr>
      <w:tr w:rsidR="00D034AE" w14:paraId="6AD63846" w14:textId="77777777" w:rsidTr="00B603AC">
        <w:tc>
          <w:tcPr>
            <w:tcW w:w="173" w:type="pct"/>
            <w:shd w:val="clear" w:color="auto" w:fill="auto"/>
            <w:tcMar>
              <w:top w:w="100" w:type="dxa"/>
              <w:left w:w="100" w:type="dxa"/>
              <w:bottom w:w="100" w:type="dxa"/>
              <w:right w:w="100" w:type="dxa"/>
            </w:tcMar>
          </w:tcPr>
          <w:p w14:paraId="3F49FDC2" w14:textId="77777777" w:rsidR="00D034AE" w:rsidRDefault="00D034AE">
            <w:pPr>
              <w:keepLines/>
              <w:spacing w:after="0" w:line="240" w:lineRule="auto"/>
              <w:ind w:left="720" w:hanging="360"/>
              <w:jc w:val="both"/>
              <w:rPr>
                <w:rFonts w:ascii="Times New Roman" w:eastAsia="Times New Roman" w:hAnsi="Times New Roman" w:cs="Times New Roman"/>
                <w:sz w:val="24"/>
                <w:szCs w:val="24"/>
              </w:rPr>
            </w:pPr>
          </w:p>
        </w:tc>
        <w:tc>
          <w:tcPr>
            <w:tcW w:w="4323" w:type="pct"/>
            <w:shd w:val="clear" w:color="auto" w:fill="auto"/>
            <w:tcMar>
              <w:top w:w="100" w:type="dxa"/>
              <w:left w:w="100" w:type="dxa"/>
              <w:bottom w:w="100" w:type="dxa"/>
              <w:right w:w="100" w:type="dxa"/>
            </w:tcMar>
          </w:tcPr>
          <w:p w14:paraId="1498C3A3" w14:textId="77777777" w:rsidR="00D034AE" w:rsidRDefault="00420A49">
            <w:pPr>
              <w:keepLine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applicant specified  the breakdown of the equipment and material with exact associated costs </w:t>
            </w:r>
          </w:p>
        </w:tc>
        <w:tc>
          <w:tcPr>
            <w:tcW w:w="504" w:type="pct"/>
            <w:shd w:val="clear" w:color="auto" w:fill="auto"/>
            <w:tcMar>
              <w:top w:w="100" w:type="dxa"/>
              <w:left w:w="100" w:type="dxa"/>
              <w:bottom w:w="100" w:type="dxa"/>
              <w:right w:w="100" w:type="dxa"/>
            </w:tcMar>
          </w:tcPr>
          <w:p w14:paraId="4395F49E" w14:textId="77777777" w:rsidR="00D034AE" w:rsidRDefault="00D034AE">
            <w:pPr>
              <w:keepLines/>
              <w:widowControl w:val="0"/>
              <w:spacing w:after="0" w:line="240" w:lineRule="auto"/>
              <w:rPr>
                <w:rFonts w:ascii="Times New Roman" w:eastAsia="Times New Roman" w:hAnsi="Times New Roman" w:cs="Times New Roman"/>
                <w:sz w:val="24"/>
                <w:szCs w:val="24"/>
              </w:rPr>
            </w:pPr>
          </w:p>
        </w:tc>
      </w:tr>
      <w:tr w:rsidR="00D034AE" w14:paraId="440588B4" w14:textId="77777777" w:rsidTr="00B603AC">
        <w:tc>
          <w:tcPr>
            <w:tcW w:w="173" w:type="pct"/>
            <w:shd w:val="clear" w:color="auto" w:fill="auto"/>
            <w:tcMar>
              <w:top w:w="100" w:type="dxa"/>
              <w:left w:w="100" w:type="dxa"/>
              <w:bottom w:w="100" w:type="dxa"/>
              <w:right w:w="100" w:type="dxa"/>
            </w:tcMar>
          </w:tcPr>
          <w:p w14:paraId="3739BE55" w14:textId="77777777" w:rsidR="00D034AE" w:rsidRDefault="00D034AE">
            <w:pPr>
              <w:keepLines/>
              <w:spacing w:after="0" w:line="240" w:lineRule="auto"/>
              <w:ind w:left="720" w:hanging="360"/>
              <w:jc w:val="both"/>
              <w:rPr>
                <w:rFonts w:ascii="Times New Roman" w:eastAsia="Times New Roman" w:hAnsi="Times New Roman" w:cs="Times New Roman"/>
                <w:sz w:val="24"/>
                <w:szCs w:val="24"/>
              </w:rPr>
            </w:pPr>
          </w:p>
        </w:tc>
        <w:tc>
          <w:tcPr>
            <w:tcW w:w="4323" w:type="pct"/>
            <w:shd w:val="clear" w:color="auto" w:fill="auto"/>
            <w:tcMar>
              <w:top w:w="100" w:type="dxa"/>
              <w:left w:w="100" w:type="dxa"/>
              <w:bottom w:w="100" w:type="dxa"/>
              <w:right w:w="100" w:type="dxa"/>
            </w:tcMar>
          </w:tcPr>
          <w:p w14:paraId="3D4781BF" w14:textId="3CC22584" w:rsidR="00D034AE" w:rsidRDefault="00EF7BFF">
            <w:pPr>
              <w:keepLine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420A49">
              <w:rPr>
                <w:rFonts w:ascii="Times New Roman" w:eastAsia="Times New Roman" w:hAnsi="Times New Roman" w:cs="Times New Roman"/>
                <w:sz w:val="24"/>
                <w:szCs w:val="24"/>
              </w:rPr>
              <w:t>he applicant is within the bu</w:t>
            </w:r>
            <w:r w:rsidR="00893362">
              <w:rPr>
                <w:rFonts w:ascii="Times New Roman" w:eastAsia="Times New Roman" w:hAnsi="Times New Roman" w:cs="Times New Roman"/>
                <w:sz w:val="24"/>
                <w:szCs w:val="24"/>
              </w:rPr>
              <w:t>dget indicated for the sub grant, and they have submitted  performance bond (if applied)</w:t>
            </w:r>
          </w:p>
        </w:tc>
        <w:tc>
          <w:tcPr>
            <w:tcW w:w="504" w:type="pct"/>
            <w:shd w:val="clear" w:color="auto" w:fill="auto"/>
            <w:tcMar>
              <w:top w:w="100" w:type="dxa"/>
              <w:left w:w="100" w:type="dxa"/>
              <w:bottom w:w="100" w:type="dxa"/>
              <w:right w:w="100" w:type="dxa"/>
            </w:tcMar>
          </w:tcPr>
          <w:p w14:paraId="7B493F12" w14:textId="77777777" w:rsidR="00D034AE" w:rsidRDefault="00D034AE">
            <w:pPr>
              <w:keepLines/>
              <w:widowControl w:val="0"/>
              <w:spacing w:after="0" w:line="240" w:lineRule="auto"/>
              <w:rPr>
                <w:rFonts w:ascii="Times New Roman" w:eastAsia="Times New Roman" w:hAnsi="Times New Roman" w:cs="Times New Roman"/>
                <w:sz w:val="24"/>
                <w:szCs w:val="24"/>
              </w:rPr>
            </w:pPr>
          </w:p>
        </w:tc>
      </w:tr>
      <w:tr w:rsidR="00D034AE" w14:paraId="50DCEED0" w14:textId="77777777" w:rsidTr="00B603AC">
        <w:tc>
          <w:tcPr>
            <w:tcW w:w="173" w:type="pct"/>
            <w:shd w:val="clear" w:color="auto" w:fill="auto"/>
            <w:tcMar>
              <w:top w:w="100" w:type="dxa"/>
              <w:left w:w="100" w:type="dxa"/>
              <w:bottom w:w="100" w:type="dxa"/>
              <w:right w:w="100" w:type="dxa"/>
            </w:tcMar>
          </w:tcPr>
          <w:p w14:paraId="235A4246" w14:textId="77777777" w:rsidR="00D034AE" w:rsidRDefault="00D034AE">
            <w:pPr>
              <w:keepLines/>
              <w:spacing w:after="0" w:line="240" w:lineRule="auto"/>
              <w:jc w:val="both"/>
              <w:rPr>
                <w:rFonts w:ascii="Times New Roman" w:eastAsia="Times New Roman" w:hAnsi="Times New Roman" w:cs="Times New Roman"/>
                <w:sz w:val="24"/>
                <w:szCs w:val="24"/>
              </w:rPr>
            </w:pPr>
          </w:p>
        </w:tc>
        <w:tc>
          <w:tcPr>
            <w:tcW w:w="4323" w:type="pct"/>
            <w:shd w:val="clear" w:color="auto" w:fill="auto"/>
            <w:tcMar>
              <w:top w:w="100" w:type="dxa"/>
              <w:left w:w="100" w:type="dxa"/>
              <w:bottom w:w="100" w:type="dxa"/>
              <w:right w:w="100" w:type="dxa"/>
            </w:tcMar>
          </w:tcPr>
          <w:p w14:paraId="58AD4BF3" w14:textId="6F8F8B3D" w:rsidR="00D034AE" w:rsidRDefault="00EF7BFF">
            <w:pPr>
              <w:keepLine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420A49">
              <w:rPr>
                <w:rFonts w:ascii="Times New Roman" w:eastAsia="Times New Roman" w:hAnsi="Times New Roman" w:cs="Times New Roman"/>
                <w:sz w:val="24"/>
                <w:szCs w:val="24"/>
              </w:rPr>
              <w:t>he applicant provided the supporting documents to confirm that they meet the eligibility criteria set in section 1.4.1</w:t>
            </w:r>
          </w:p>
        </w:tc>
        <w:tc>
          <w:tcPr>
            <w:tcW w:w="504" w:type="pct"/>
            <w:shd w:val="clear" w:color="auto" w:fill="auto"/>
            <w:tcMar>
              <w:top w:w="100" w:type="dxa"/>
              <w:left w:w="100" w:type="dxa"/>
              <w:bottom w:w="100" w:type="dxa"/>
              <w:right w:w="100" w:type="dxa"/>
            </w:tcMar>
          </w:tcPr>
          <w:p w14:paraId="0B477EED" w14:textId="77777777" w:rsidR="00D034AE" w:rsidRDefault="00D034AE">
            <w:pPr>
              <w:keepLines/>
              <w:widowControl w:val="0"/>
              <w:spacing w:after="0" w:line="240" w:lineRule="auto"/>
              <w:rPr>
                <w:rFonts w:ascii="Times New Roman" w:eastAsia="Times New Roman" w:hAnsi="Times New Roman" w:cs="Times New Roman"/>
                <w:sz w:val="24"/>
                <w:szCs w:val="24"/>
              </w:rPr>
            </w:pPr>
          </w:p>
        </w:tc>
      </w:tr>
    </w:tbl>
    <w:p w14:paraId="46C27B8D" w14:textId="77777777" w:rsidR="00D034AE" w:rsidRDefault="00D034AE">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2E0AAFD5" w14:textId="10AF5700" w:rsidR="00D034AE" w:rsidRDefault="00420A4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any of the requested information is missing or is incorrect, the application </w:t>
      </w:r>
      <w:proofErr w:type="gramStart"/>
      <w:r>
        <w:rPr>
          <w:rFonts w:ascii="Times New Roman" w:eastAsia="Times New Roman" w:hAnsi="Times New Roman" w:cs="Times New Roman"/>
          <w:sz w:val="24"/>
          <w:szCs w:val="24"/>
        </w:rPr>
        <w:t>may be rejected</w:t>
      </w:r>
      <w:proofErr w:type="gramEnd"/>
      <w:r>
        <w:rPr>
          <w:rFonts w:ascii="Times New Roman" w:eastAsia="Times New Roman" w:hAnsi="Times New Roman" w:cs="Times New Roman"/>
          <w:sz w:val="24"/>
          <w:szCs w:val="24"/>
        </w:rPr>
        <w:t xml:space="preserve"> on that sole basis and the application will not be evaluated further.</w:t>
      </w:r>
    </w:p>
    <w:p w14:paraId="6B084F86" w14:textId="77777777" w:rsidR="00D034AE" w:rsidRDefault="00D034AE">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38DFBD05" w14:textId="02A72374" w:rsidR="00D034AE" w:rsidRDefault="00420A49">
      <w:pPr>
        <w:pBdr>
          <w:top w:val="nil"/>
          <w:left w:val="nil"/>
          <w:bottom w:val="nil"/>
          <w:right w:val="nil"/>
          <w:between w:val="nil"/>
        </w:pBdr>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STEP 2: Evaluation </w:t>
      </w:r>
      <w:r w:rsidR="00E4491E">
        <w:rPr>
          <w:rFonts w:ascii="Times New Roman" w:eastAsia="Times New Roman" w:hAnsi="Times New Roman" w:cs="Times New Roman"/>
          <w:b/>
          <w:sz w:val="24"/>
          <w:szCs w:val="24"/>
          <w:u w:val="single"/>
        </w:rPr>
        <w:t>of</w:t>
      </w:r>
      <w:r>
        <w:rPr>
          <w:rFonts w:ascii="Times New Roman" w:eastAsia="Times New Roman" w:hAnsi="Times New Roman" w:cs="Times New Roman"/>
          <w:b/>
          <w:sz w:val="24"/>
          <w:szCs w:val="24"/>
          <w:u w:val="single"/>
        </w:rPr>
        <w:t xml:space="preserve"> </w:t>
      </w:r>
      <w:r w:rsidR="00E4491E">
        <w:rPr>
          <w:rFonts w:ascii="Times New Roman" w:eastAsia="Times New Roman" w:hAnsi="Times New Roman" w:cs="Times New Roman"/>
          <w:b/>
          <w:sz w:val="24"/>
          <w:szCs w:val="24"/>
          <w:u w:val="single"/>
        </w:rPr>
        <w:t>the</w:t>
      </w:r>
      <w:r>
        <w:rPr>
          <w:rFonts w:ascii="Times New Roman" w:eastAsia="Times New Roman" w:hAnsi="Times New Roman" w:cs="Times New Roman"/>
          <w:b/>
          <w:sz w:val="24"/>
          <w:szCs w:val="24"/>
          <w:u w:val="single"/>
        </w:rPr>
        <w:t xml:space="preserve"> Application </w:t>
      </w:r>
    </w:p>
    <w:p w14:paraId="7A632DAC" w14:textId="77777777" w:rsidR="00D034AE" w:rsidRDefault="00D034AE">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49DC1CEA" w14:textId="0EDFD983" w:rsidR="00D034AE" w:rsidRDefault="00420A49" w:rsidP="00E4491E">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applications that pass the opening and administrative checks will be further evaluated on their </w:t>
      </w:r>
      <w:r w:rsidR="00E4491E">
        <w:rPr>
          <w:rFonts w:ascii="Times New Roman" w:eastAsia="Times New Roman" w:hAnsi="Times New Roman" w:cs="Times New Roman"/>
          <w:sz w:val="24"/>
          <w:szCs w:val="24"/>
        </w:rPr>
        <w:t>technical proposal</w:t>
      </w:r>
      <w:r>
        <w:rPr>
          <w:rFonts w:ascii="Times New Roman" w:eastAsia="Times New Roman" w:hAnsi="Times New Roman" w:cs="Times New Roman"/>
          <w:sz w:val="24"/>
          <w:szCs w:val="24"/>
        </w:rPr>
        <w:t xml:space="preserve">, including the proposed budget. They </w:t>
      </w:r>
      <w:proofErr w:type="gramStart"/>
      <w:r>
        <w:rPr>
          <w:rFonts w:ascii="Times New Roman" w:eastAsia="Times New Roman" w:hAnsi="Times New Roman" w:cs="Times New Roman"/>
          <w:sz w:val="24"/>
          <w:szCs w:val="24"/>
        </w:rPr>
        <w:t>will be evaluated</w:t>
      </w:r>
      <w:proofErr w:type="gramEnd"/>
      <w:r>
        <w:rPr>
          <w:rFonts w:ascii="Times New Roman" w:eastAsia="Times New Roman" w:hAnsi="Times New Roman" w:cs="Times New Roman"/>
          <w:sz w:val="24"/>
          <w:szCs w:val="24"/>
        </w:rPr>
        <w:t xml:space="preserve"> using the evaluation criteria in the evaluation grid below:</w:t>
      </w:r>
    </w:p>
    <w:p w14:paraId="1C4E198C" w14:textId="77777777" w:rsidR="00D034AE" w:rsidRDefault="00D034AE">
      <w:pPr>
        <w:spacing w:after="0" w:line="240" w:lineRule="auto"/>
        <w:jc w:val="both"/>
        <w:rPr>
          <w:rFonts w:ascii="Times New Roman" w:eastAsia="Times New Roman" w:hAnsi="Times New Roman" w:cs="Times New Roman"/>
          <w:b/>
          <w:sz w:val="24"/>
          <w:szCs w:val="24"/>
          <w:u w:val="single"/>
        </w:rPr>
      </w:pPr>
    </w:p>
    <w:tbl>
      <w:tblPr>
        <w:tblStyle w:val="a1"/>
        <w:tblW w:w="5000" w:type="pct"/>
        <w:tblBorders>
          <w:top w:val="nil"/>
          <w:left w:val="nil"/>
          <w:bottom w:val="nil"/>
          <w:right w:val="nil"/>
          <w:insideH w:val="nil"/>
          <w:insideV w:val="nil"/>
        </w:tblBorders>
        <w:tblLook w:val="0600" w:firstRow="0" w:lastRow="0" w:firstColumn="0" w:lastColumn="0" w:noHBand="1" w:noVBand="1"/>
      </w:tblPr>
      <w:tblGrid>
        <w:gridCol w:w="7299"/>
        <w:gridCol w:w="1330"/>
        <w:gridCol w:w="1328"/>
      </w:tblGrid>
      <w:tr w:rsidR="00D034AE" w14:paraId="35876E04" w14:textId="77777777" w:rsidTr="0083281E">
        <w:trPr>
          <w:trHeight w:val="180"/>
        </w:trPr>
        <w:tc>
          <w:tcPr>
            <w:tcW w:w="366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36CFD8" w14:textId="5DF6AC07" w:rsidR="00D034AE" w:rsidRDefault="00420A49">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Section</w:t>
            </w:r>
            <w:r w:rsidR="0083281E">
              <w:rPr>
                <w:rFonts w:ascii="Times New Roman" w:eastAsia="Times New Roman" w:hAnsi="Times New Roman" w:cs="Times New Roman"/>
                <w:b/>
              </w:rPr>
              <w:t xml:space="preserve"> 1 – Financial Evaluation</w:t>
            </w:r>
          </w:p>
        </w:tc>
        <w:tc>
          <w:tcPr>
            <w:tcW w:w="668" w:type="pct"/>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D09652" w14:textId="77777777" w:rsidR="00D034AE" w:rsidRDefault="00420A4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Maximum Score</w:t>
            </w:r>
          </w:p>
        </w:tc>
        <w:tc>
          <w:tcPr>
            <w:tcW w:w="667" w:type="pct"/>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D237D36" w14:textId="67FB60A3" w:rsidR="00D034AE" w:rsidRDefault="001C6F9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A</w:t>
            </w:r>
            <w:r w:rsidR="00420A49">
              <w:rPr>
                <w:rFonts w:ascii="Times New Roman" w:eastAsia="Times New Roman" w:hAnsi="Times New Roman" w:cs="Times New Roman"/>
                <w:b/>
              </w:rPr>
              <w:t>pplicant score</w:t>
            </w:r>
          </w:p>
        </w:tc>
      </w:tr>
      <w:tr w:rsidR="00D034AE" w14:paraId="04F1BD8E" w14:textId="77777777" w:rsidTr="0083281E">
        <w:tc>
          <w:tcPr>
            <w:tcW w:w="3665" w:type="pct"/>
            <w:tcBorders>
              <w:top w:val="nil"/>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14:paraId="279455E3" w14:textId="5159ED3F" w:rsidR="00D034AE" w:rsidRDefault="00420A49" w:rsidP="00E4491E">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1. Financial </w:t>
            </w:r>
            <w:r w:rsidR="00E4491E">
              <w:rPr>
                <w:rFonts w:ascii="Times New Roman" w:eastAsia="Times New Roman" w:hAnsi="Times New Roman" w:cs="Times New Roman"/>
                <w:b/>
              </w:rPr>
              <w:t>proposed budgeting.</w:t>
            </w:r>
          </w:p>
        </w:tc>
        <w:tc>
          <w:tcPr>
            <w:tcW w:w="668" w:type="pct"/>
            <w:tcBorders>
              <w:top w:val="nil"/>
              <w:left w:val="nil"/>
              <w:bottom w:val="single" w:sz="8" w:space="0" w:color="000000"/>
              <w:right w:val="single" w:sz="8" w:space="0" w:color="000000"/>
            </w:tcBorders>
            <w:shd w:val="clear" w:color="auto" w:fill="E5E5E5"/>
            <w:tcMar>
              <w:top w:w="100" w:type="dxa"/>
              <w:left w:w="100" w:type="dxa"/>
              <w:bottom w:w="100" w:type="dxa"/>
              <w:right w:w="100" w:type="dxa"/>
            </w:tcMar>
          </w:tcPr>
          <w:p w14:paraId="00AFB56B" w14:textId="28D3BD99" w:rsidR="00D034AE" w:rsidRDefault="00E4491E">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30</w:t>
            </w:r>
          </w:p>
        </w:tc>
        <w:tc>
          <w:tcPr>
            <w:tcW w:w="667" w:type="pct"/>
            <w:tcBorders>
              <w:top w:val="nil"/>
              <w:left w:val="nil"/>
              <w:bottom w:val="single" w:sz="8" w:space="0" w:color="000000"/>
              <w:right w:val="single" w:sz="8" w:space="0" w:color="000000"/>
            </w:tcBorders>
            <w:shd w:val="clear" w:color="auto" w:fill="E5E5E5"/>
            <w:tcMar>
              <w:top w:w="100" w:type="dxa"/>
              <w:left w:w="100" w:type="dxa"/>
              <w:bottom w:w="100" w:type="dxa"/>
              <w:right w:w="100" w:type="dxa"/>
            </w:tcMar>
          </w:tcPr>
          <w:p w14:paraId="6FCF7614" w14:textId="77777777" w:rsidR="00D034AE" w:rsidRDefault="00D034AE">
            <w:pPr>
              <w:spacing w:after="0" w:line="240" w:lineRule="auto"/>
              <w:jc w:val="center"/>
              <w:rPr>
                <w:rFonts w:ascii="Times New Roman" w:eastAsia="Times New Roman" w:hAnsi="Times New Roman" w:cs="Times New Roman"/>
                <w:b/>
              </w:rPr>
            </w:pPr>
          </w:p>
        </w:tc>
      </w:tr>
      <w:tr w:rsidR="00D034AE" w14:paraId="1C7391E8" w14:textId="77777777" w:rsidTr="0083281E">
        <w:tc>
          <w:tcPr>
            <w:tcW w:w="3665"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90198F9" w14:textId="68026129" w:rsidR="00D034AE" w:rsidRDefault="00420A49" w:rsidP="00E4491E">
            <w:pPr>
              <w:spacing w:after="0" w:line="240" w:lineRule="auto"/>
              <w:ind w:left="680" w:hanging="340"/>
              <w:jc w:val="both"/>
              <w:rPr>
                <w:rFonts w:ascii="Times New Roman" w:eastAsia="Times New Roman" w:hAnsi="Times New Roman" w:cs="Times New Roman"/>
              </w:rPr>
            </w:pPr>
            <w:r>
              <w:rPr>
                <w:rFonts w:ascii="Times New Roman" w:eastAsia="Times New Roman" w:hAnsi="Times New Roman" w:cs="Times New Roman"/>
              </w:rPr>
              <w:t xml:space="preserve">1.1. Do the applicants and, if applicable, their affiliated </w:t>
            </w:r>
            <w:r w:rsidR="00A6641A">
              <w:rPr>
                <w:rFonts w:ascii="Times New Roman" w:eastAsia="Times New Roman" w:hAnsi="Times New Roman" w:cs="Times New Roman"/>
              </w:rPr>
              <w:t>entity (</w:t>
            </w:r>
            <w:proofErr w:type="spellStart"/>
            <w:r>
              <w:rPr>
                <w:rFonts w:ascii="Times New Roman" w:eastAsia="Times New Roman" w:hAnsi="Times New Roman" w:cs="Times New Roman"/>
              </w:rPr>
              <w:t>ies</w:t>
            </w:r>
            <w:proofErr w:type="spellEnd"/>
            <w:r>
              <w:rPr>
                <w:rFonts w:ascii="Times New Roman" w:eastAsia="Times New Roman" w:hAnsi="Times New Roman" w:cs="Times New Roman"/>
              </w:rPr>
              <w:t xml:space="preserve">) have </w:t>
            </w:r>
            <w:r w:rsidR="00E4491E">
              <w:rPr>
                <w:rFonts w:ascii="Times New Roman" w:eastAsia="Times New Roman" w:hAnsi="Times New Roman" w:cs="Times New Roman"/>
              </w:rPr>
              <w:t>declared their financial goals</w:t>
            </w:r>
            <w:r>
              <w:rPr>
                <w:rFonts w:ascii="Times New Roman" w:eastAsia="Times New Roman" w:hAnsi="Times New Roman" w:cs="Times New Roman"/>
              </w:rPr>
              <w:t>?</w:t>
            </w:r>
          </w:p>
        </w:tc>
        <w:tc>
          <w:tcPr>
            <w:tcW w:w="668" w:type="pct"/>
            <w:tcBorders>
              <w:top w:val="nil"/>
              <w:left w:val="nil"/>
              <w:bottom w:val="single" w:sz="8" w:space="0" w:color="000000"/>
              <w:right w:val="single" w:sz="8" w:space="0" w:color="000000"/>
            </w:tcBorders>
            <w:tcMar>
              <w:top w:w="100" w:type="dxa"/>
              <w:left w:w="100" w:type="dxa"/>
              <w:bottom w:w="100" w:type="dxa"/>
              <w:right w:w="100" w:type="dxa"/>
            </w:tcMar>
          </w:tcPr>
          <w:p w14:paraId="5D565EA0" w14:textId="5ED56E8F" w:rsidR="00D034AE" w:rsidRDefault="00B603A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667" w:type="pct"/>
            <w:tcBorders>
              <w:top w:val="nil"/>
              <w:left w:val="nil"/>
              <w:bottom w:val="single" w:sz="8" w:space="0" w:color="000000"/>
              <w:right w:val="single" w:sz="8" w:space="0" w:color="000000"/>
            </w:tcBorders>
            <w:tcMar>
              <w:top w:w="100" w:type="dxa"/>
              <w:left w:w="100" w:type="dxa"/>
              <w:bottom w:w="100" w:type="dxa"/>
              <w:right w:w="100" w:type="dxa"/>
            </w:tcMar>
          </w:tcPr>
          <w:p w14:paraId="5578F59E" w14:textId="77777777" w:rsidR="00D034AE" w:rsidRDefault="00D034AE">
            <w:pPr>
              <w:spacing w:after="0" w:line="240" w:lineRule="auto"/>
              <w:jc w:val="center"/>
              <w:rPr>
                <w:rFonts w:ascii="Times New Roman" w:eastAsia="Times New Roman" w:hAnsi="Times New Roman" w:cs="Times New Roman"/>
              </w:rPr>
            </w:pPr>
          </w:p>
        </w:tc>
      </w:tr>
      <w:tr w:rsidR="00D034AE" w14:paraId="0BA39A1A" w14:textId="77777777" w:rsidTr="0083281E">
        <w:trPr>
          <w:trHeight w:val="536"/>
        </w:trPr>
        <w:tc>
          <w:tcPr>
            <w:tcW w:w="3665"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8B12D27" w14:textId="3C75B625" w:rsidR="00D034AE" w:rsidRDefault="00420A49" w:rsidP="00E4491E">
            <w:pPr>
              <w:spacing w:after="0" w:line="240" w:lineRule="auto"/>
              <w:ind w:left="680" w:hanging="340"/>
              <w:jc w:val="both"/>
              <w:rPr>
                <w:rFonts w:ascii="Times New Roman" w:eastAsia="Times New Roman" w:hAnsi="Times New Roman" w:cs="Times New Roman"/>
              </w:rPr>
            </w:pPr>
            <w:r>
              <w:rPr>
                <w:rFonts w:ascii="Times New Roman" w:eastAsia="Times New Roman" w:hAnsi="Times New Roman" w:cs="Times New Roman"/>
              </w:rPr>
              <w:t xml:space="preserve">1.2. Do the applicants </w:t>
            </w:r>
            <w:r w:rsidR="00E4491E">
              <w:rPr>
                <w:rFonts w:ascii="Times New Roman" w:eastAsia="Times New Roman" w:hAnsi="Times New Roman" w:cs="Times New Roman"/>
              </w:rPr>
              <w:t xml:space="preserve">and, if applicable, their affiliated </w:t>
            </w:r>
            <w:r w:rsidR="00A6641A">
              <w:rPr>
                <w:rFonts w:ascii="Times New Roman" w:eastAsia="Times New Roman" w:hAnsi="Times New Roman" w:cs="Times New Roman"/>
              </w:rPr>
              <w:t>entity (</w:t>
            </w:r>
            <w:proofErr w:type="spellStart"/>
            <w:r w:rsidR="00E4491E">
              <w:rPr>
                <w:rFonts w:ascii="Times New Roman" w:eastAsia="Times New Roman" w:hAnsi="Times New Roman" w:cs="Times New Roman"/>
              </w:rPr>
              <w:t>ies</w:t>
            </w:r>
            <w:proofErr w:type="spellEnd"/>
            <w:r w:rsidR="00E4491E">
              <w:rPr>
                <w:rFonts w:ascii="Times New Roman" w:eastAsia="Times New Roman" w:hAnsi="Times New Roman" w:cs="Times New Roman"/>
              </w:rPr>
              <w:t>) have asses their expenses accurately?</w:t>
            </w:r>
          </w:p>
        </w:tc>
        <w:tc>
          <w:tcPr>
            <w:tcW w:w="668" w:type="pct"/>
            <w:tcBorders>
              <w:top w:val="nil"/>
              <w:left w:val="nil"/>
              <w:bottom w:val="single" w:sz="8" w:space="0" w:color="000000"/>
              <w:right w:val="single" w:sz="8" w:space="0" w:color="000000"/>
            </w:tcBorders>
            <w:tcMar>
              <w:top w:w="100" w:type="dxa"/>
              <w:left w:w="100" w:type="dxa"/>
              <w:bottom w:w="100" w:type="dxa"/>
              <w:right w:w="100" w:type="dxa"/>
            </w:tcMar>
          </w:tcPr>
          <w:p w14:paraId="601DE9AA" w14:textId="5EAD98AA" w:rsidR="00D034AE" w:rsidRDefault="0083281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667" w:type="pct"/>
            <w:tcBorders>
              <w:top w:val="nil"/>
              <w:left w:val="nil"/>
              <w:bottom w:val="single" w:sz="8" w:space="0" w:color="000000"/>
              <w:right w:val="single" w:sz="8" w:space="0" w:color="000000"/>
            </w:tcBorders>
            <w:tcMar>
              <w:top w:w="100" w:type="dxa"/>
              <w:left w:w="100" w:type="dxa"/>
              <w:bottom w:w="100" w:type="dxa"/>
              <w:right w:w="100" w:type="dxa"/>
            </w:tcMar>
          </w:tcPr>
          <w:p w14:paraId="7699F6F2" w14:textId="77777777" w:rsidR="00D034AE" w:rsidRDefault="00D034AE">
            <w:pPr>
              <w:spacing w:after="0" w:line="240" w:lineRule="auto"/>
              <w:jc w:val="center"/>
              <w:rPr>
                <w:rFonts w:ascii="Times New Roman" w:eastAsia="Times New Roman" w:hAnsi="Times New Roman" w:cs="Times New Roman"/>
              </w:rPr>
            </w:pPr>
          </w:p>
        </w:tc>
      </w:tr>
      <w:tr w:rsidR="00D034AE" w14:paraId="54ABB6B5" w14:textId="77777777" w:rsidTr="0083281E">
        <w:trPr>
          <w:trHeight w:val="795"/>
        </w:trPr>
        <w:tc>
          <w:tcPr>
            <w:tcW w:w="3665"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5B9869" w14:textId="561E982C" w:rsidR="00D034AE" w:rsidRDefault="00420A49" w:rsidP="00B603AC">
            <w:pPr>
              <w:spacing w:after="0" w:line="240" w:lineRule="auto"/>
              <w:ind w:left="680" w:hanging="340"/>
              <w:jc w:val="both"/>
              <w:rPr>
                <w:rFonts w:ascii="Times New Roman" w:eastAsia="Times New Roman" w:hAnsi="Times New Roman" w:cs="Times New Roman"/>
              </w:rPr>
            </w:pPr>
            <w:r>
              <w:rPr>
                <w:rFonts w:ascii="Times New Roman" w:eastAsia="Times New Roman" w:hAnsi="Times New Roman" w:cs="Times New Roman"/>
              </w:rPr>
              <w:t xml:space="preserve">1.3. Do the applicants have sufficient </w:t>
            </w:r>
            <w:r w:rsidR="00E4491E">
              <w:rPr>
                <w:rFonts w:ascii="Times New Roman" w:eastAsia="Times New Roman" w:hAnsi="Times New Roman" w:cs="Times New Roman"/>
              </w:rPr>
              <w:t xml:space="preserve">financial </w:t>
            </w:r>
            <w:r>
              <w:rPr>
                <w:rFonts w:ascii="Times New Roman" w:eastAsia="Times New Roman" w:hAnsi="Times New Roman" w:cs="Times New Roman"/>
              </w:rPr>
              <w:t xml:space="preserve">management capacity (including </w:t>
            </w:r>
            <w:r w:rsidR="00B603AC">
              <w:rPr>
                <w:rFonts w:ascii="Times New Roman" w:eastAsia="Times New Roman" w:hAnsi="Times New Roman" w:cs="Times New Roman"/>
              </w:rPr>
              <w:t>c</w:t>
            </w:r>
            <w:r w:rsidR="00B603AC" w:rsidRPr="00B603AC">
              <w:rPr>
                <w:rFonts w:ascii="Times New Roman" w:eastAsia="Times New Roman" w:hAnsi="Times New Roman" w:cs="Times New Roman"/>
              </w:rPr>
              <w:t>apital budgeting</w:t>
            </w:r>
            <w:r>
              <w:rPr>
                <w:rFonts w:ascii="Times New Roman" w:eastAsia="Times New Roman" w:hAnsi="Times New Roman" w:cs="Times New Roman"/>
              </w:rPr>
              <w:t xml:space="preserve">, </w:t>
            </w:r>
            <w:r w:rsidR="00B603AC">
              <w:rPr>
                <w:rFonts w:ascii="Times New Roman" w:eastAsia="Times New Roman" w:hAnsi="Times New Roman" w:cs="Times New Roman"/>
              </w:rPr>
              <w:t>c</w:t>
            </w:r>
            <w:r w:rsidR="00B603AC" w:rsidRPr="00B603AC">
              <w:rPr>
                <w:rFonts w:ascii="Times New Roman" w:eastAsia="Times New Roman" w:hAnsi="Times New Roman" w:cs="Times New Roman"/>
              </w:rPr>
              <w:t>apital structure</w:t>
            </w:r>
            <w:r>
              <w:rPr>
                <w:rFonts w:ascii="Times New Roman" w:eastAsia="Times New Roman" w:hAnsi="Times New Roman" w:cs="Times New Roman"/>
              </w:rPr>
              <w:t xml:space="preserve"> and </w:t>
            </w:r>
            <w:r w:rsidR="00B603AC">
              <w:rPr>
                <w:rFonts w:ascii="Times New Roman" w:eastAsia="Times New Roman" w:hAnsi="Times New Roman" w:cs="Times New Roman"/>
              </w:rPr>
              <w:t>w</w:t>
            </w:r>
            <w:r w:rsidR="00B603AC" w:rsidRPr="00B603AC">
              <w:rPr>
                <w:rFonts w:ascii="Times New Roman" w:eastAsia="Times New Roman" w:hAnsi="Times New Roman" w:cs="Times New Roman"/>
              </w:rPr>
              <w:t>orking capital management</w:t>
            </w:r>
            <w:r>
              <w:rPr>
                <w:rFonts w:ascii="Times New Roman" w:eastAsia="Times New Roman" w:hAnsi="Times New Roman" w:cs="Times New Roman"/>
              </w:rPr>
              <w:t xml:space="preserve"> to handle the budget for the action)?</w:t>
            </w:r>
          </w:p>
        </w:tc>
        <w:tc>
          <w:tcPr>
            <w:tcW w:w="668" w:type="pct"/>
            <w:tcBorders>
              <w:top w:val="nil"/>
              <w:left w:val="nil"/>
              <w:bottom w:val="single" w:sz="8" w:space="0" w:color="000000"/>
              <w:right w:val="single" w:sz="8" w:space="0" w:color="000000"/>
            </w:tcBorders>
            <w:tcMar>
              <w:top w:w="100" w:type="dxa"/>
              <w:left w:w="100" w:type="dxa"/>
              <w:bottom w:w="100" w:type="dxa"/>
              <w:right w:w="100" w:type="dxa"/>
            </w:tcMar>
          </w:tcPr>
          <w:p w14:paraId="3AF2BA21" w14:textId="439446A8" w:rsidR="00D034AE" w:rsidRDefault="0083281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667" w:type="pct"/>
            <w:tcBorders>
              <w:top w:val="nil"/>
              <w:left w:val="nil"/>
              <w:bottom w:val="single" w:sz="8" w:space="0" w:color="000000"/>
              <w:right w:val="single" w:sz="8" w:space="0" w:color="000000"/>
            </w:tcBorders>
            <w:tcMar>
              <w:top w:w="100" w:type="dxa"/>
              <w:left w:w="100" w:type="dxa"/>
              <w:bottom w:w="100" w:type="dxa"/>
              <w:right w:w="100" w:type="dxa"/>
            </w:tcMar>
          </w:tcPr>
          <w:p w14:paraId="0CDB507E" w14:textId="77777777" w:rsidR="00D034AE" w:rsidRDefault="00D034AE">
            <w:pPr>
              <w:spacing w:after="0" w:line="240" w:lineRule="auto"/>
              <w:jc w:val="center"/>
              <w:rPr>
                <w:rFonts w:ascii="Times New Roman" w:eastAsia="Times New Roman" w:hAnsi="Times New Roman" w:cs="Times New Roman"/>
              </w:rPr>
            </w:pPr>
          </w:p>
        </w:tc>
      </w:tr>
      <w:tr w:rsidR="00D034AE" w14:paraId="2056FD00" w14:textId="77777777" w:rsidTr="0083281E">
        <w:trPr>
          <w:trHeight w:val="330"/>
        </w:trPr>
        <w:tc>
          <w:tcPr>
            <w:tcW w:w="3665"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8D1BCA" w14:textId="77777777" w:rsidR="00D034AE" w:rsidRDefault="00420A49">
            <w:pPr>
              <w:spacing w:after="0" w:line="240" w:lineRule="auto"/>
              <w:ind w:left="680" w:hanging="340"/>
              <w:jc w:val="both"/>
              <w:rPr>
                <w:rFonts w:ascii="Times New Roman" w:eastAsia="Times New Roman" w:hAnsi="Times New Roman" w:cs="Times New Roman"/>
              </w:rPr>
            </w:pPr>
            <w:r>
              <w:rPr>
                <w:rFonts w:ascii="Times New Roman" w:eastAsia="Times New Roman" w:hAnsi="Times New Roman" w:cs="Times New Roman"/>
              </w:rPr>
              <w:t>1.4. Does the applicant have stable and sufficient sources of finance?</w:t>
            </w:r>
          </w:p>
        </w:tc>
        <w:tc>
          <w:tcPr>
            <w:tcW w:w="668" w:type="pct"/>
            <w:tcBorders>
              <w:top w:val="nil"/>
              <w:left w:val="nil"/>
              <w:bottom w:val="single" w:sz="8" w:space="0" w:color="000000"/>
              <w:right w:val="single" w:sz="8" w:space="0" w:color="000000"/>
            </w:tcBorders>
            <w:tcMar>
              <w:top w:w="100" w:type="dxa"/>
              <w:left w:w="100" w:type="dxa"/>
              <w:bottom w:w="100" w:type="dxa"/>
              <w:right w:w="100" w:type="dxa"/>
            </w:tcMar>
          </w:tcPr>
          <w:p w14:paraId="726FECA5" w14:textId="77777777" w:rsidR="00D034AE" w:rsidRDefault="00420A4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667" w:type="pct"/>
            <w:tcBorders>
              <w:top w:val="nil"/>
              <w:left w:val="nil"/>
              <w:bottom w:val="single" w:sz="8" w:space="0" w:color="000000"/>
              <w:right w:val="single" w:sz="8" w:space="0" w:color="000000"/>
            </w:tcBorders>
            <w:tcMar>
              <w:top w:w="100" w:type="dxa"/>
              <w:left w:w="100" w:type="dxa"/>
              <w:bottom w:w="100" w:type="dxa"/>
              <w:right w:w="100" w:type="dxa"/>
            </w:tcMar>
          </w:tcPr>
          <w:p w14:paraId="4AD67518" w14:textId="77777777" w:rsidR="00D034AE" w:rsidRDefault="00D034AE">
            <w:pPr>
              <w:spacing w:after="0" w:line="240" w:lineRule="auto"/>
              <w:jc w:val="center"/>
              <w:rPr>
                <w:rFonts w:ascii="Times New Roman" w:eastAsia="Times New Roman" w:hAnsi="Times New Roman" w:cs="Times New Roman"/>
              </w:rPr>
            </w:pPr>
          </w:p>
        </w:tc>
      </w:tr>
      <w:tr w:rsidR="0083281E" w14:paraId="1E22CAAA" w14:textId="77777777" w:rsidTr="0083281E">
        <w:trPr>
          <w:trHeight w:val="356"/>
        </w:trPr>
        <w:tc>
          <w:tcPr>
            <w:tcW w:w="3665"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403E32F" w14:textId="4100A296" w:rsidR="0083281E" w:rsidRDefault="0083281E" w:rsidP="0083281E">
            <w:pPr>
              <w:spacing w:after="0" w:line="240" w:lineRule="auto"/>
              <w:ind w:left="680" w:hanging="340"/>
              <w:jc w:val="both"/>
              <w:rPr>
                <w:rFonts w:ascii="Times New Roman" w:eastAsia="Times New Roman" w:hAnsi="Times New Roman" w:cs="Times New Roman"/>
              </w:rPr>
            </w:pPr>
            <w:proofErr w:type="gramStart"/>
            <w:r>
              <w:rPr>
                <w:rFonts w:ascii="Times New Roman" w:eastAsia="Times New Roman" w:hAnsi="Times New Roman" w:cs="Times New Roman"/>
              </w:rPr>
              <w:t>1.5. Are the activities appropriately reflected</w:t>
            </w:r>
            <w:proofErr w:type="gramEnd"/>
            <w:r>
              <w:rPr>
                <w:rFonts w:ascii="Times New Roman" w:eastAsia="Times New Roman" w:hAnsi="Times New Roman" w:cs="Times New Roman"/>
              </w:rPr>
              <w:t xml:space="preserve"> in the budget?</w:t>
            </w:r>
          </w:p>
        </w:tc>
        <w:tc>
          <w:tcPr>
            <w:tcW w:w="668" w:type="pct"/>
            <w:tcBorders>
              <w:top w:val="nil"/>
              <w:left w:val="nil"/>
              <w:bottom w:val="single" w:sz="8" w:space="0" w:color="000000"/>
              <w:right w:val="single" w:sz="8" w:space="0" w:color="000000"/>
            </w:tcBorders>
            <w:tcMar>
              <w:top w:w="100" w:type="dxa"/>
              <w:left w:w="100" w:type="dxa"/>
              <w:bottom w:w="100" w:type="dxa"/>
              <w:right w:w="100" w:type="dxa"/>
            </w:tcMar>
          </w:tcPr>
          <w:p w14:paraId="542F857F" w14:textId="53268E6B" w:rsidR="0083281E" w:rsidRDefault="0083281E" w:rsidP="0083281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667" w:type="pct"/>
            <w:tcBorders>
              <w:top w:val="nil"/>
              <w:left w:val="nil"/>
              <w:bottom w:val="single" w:sz="8" w:space="0" w:color="000000"/>
              <w:right w:val="single" w:sz="8" w:space="0" w:color="000000"/>
            </w:tcBorders>
            <w:tcMar>
              <w:top w:w="100" w:type="dxa"/>
              <w:left w:w="100" w:type="dxa"/>
              <w:bottom w:w="100" w:type="dxa"/>
              <w:right w:w="100" w:type="dxa"/>
            </w:tcMar>
          </w:tcPr>
          <w:p w14:paraId="3E214A0E" w14:textId="77777777" w:rsidR="0083281E" w:rsidRDefault="0083281E" w:rsidP="0083281E">
            <w:pPr>
              <w:spacing w:after="0" w:line="240" w:lineRule="auto"/>
              <w:jc w:val="center"/>
              <w:rPr>
                <w:rFonts w:ascii="Times New Roman" w:eastAsia="Times New Roman" w:hAnsi="Times New Roman" w:cs="Times New Roman"/>
              </w:rPr>
            </w:pPr>
          </w:p>
        </w:tc>
      </w:tr>
      <w:tr w:rsidR="0083281E" w14:paraId="73A5314F" w14:textId="77777777" w:rsidTr="0083281E">
        <w:trPr>
          <w:trHeight w:val="330"/>
        </w:trPr>
        <w:tc>
          <w:tcPr>
            <w:tcW w:w="3665"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E29ADD" w14:textId="79E4A1F8" w:rsidR="0083281E" w:rsidRDefault="0083281E" w:rsidP="0083281E">
            <w:pPr>
              <w:spacing w:after="0" w:line="240" w:lineRule="auto"/>
              <w:ind w:left="680" w:hanging="340"/>
              <w:jc w:val="both"/>
              <w:rPr>
                <w:rFonts w:ascii="Times New Roman" w:eastAsia="Times New Roman" w:hAnsi="Times New Roman" w:cs="Times New Roman"/>
              </w:rPr>
            </w:pPr>
            <w:r>
              <w:rPr>
                <w:rFonts w:ascii="Times New Roman" w:eastAsia="Times New Roman" w:hAnsi="Times New Roman" w:cs="Times New Roman"/>
              </w:rPr>
              <w:t>1.6. Is the ratio between the estimated costs and the expected results satisfactory?</w:t>
            </w:r>
          </w:p>
        </w:tc>
        <w:tc>
          <w:tcPr>
            <w:tcW w:w="668" w:type="pct"/>
            <w:tcBorders>
              <w:top w:val="nil"/>
              <w:left w:val="nil"/>
              <w:bottom w:val="single" w:sz="8" w:space="0" w:color="000000"/>
              <w:right w:val="single" w:sz="8" w:space="0" w:color="000000"/>
            </w:tcBorders>
            <w:tcMar>
              <w:top w:w="100" w:type="dxa"/>
              <w:left w:w="100" w:type="dxa"/>
              <w:bottom w:w="100" w:type="dxa"/>
              <w:right w:w="100" w:type="dxa"/>
            </w:tcMar>
          </w:tcPr>
          <w:p w14:paraId="085BEACE" w14:textId="09328B4C" w:rsidR="0083281E" w:rsidRDefault="0083281E" w:rsidP="0083281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667" w:type="pct"/>
            <w:tcBorders>
              <w:top w:val="nil"/>
              <w:left w:val="nil"/>
              <w:bottom w:val="single" w:sz="8" w:space="0" w:color="000000"/>
              <w:right w:val="single" w:sz="8" w:space="0" w:color="000000"/>
            </w:tcBorders>
            <w:tcMar>
              <w:top w:w="100" w:type="dxa"/>
              <w:left w:w="100" w:type="dxa"/>
              <w:bottom w:w="100" w:type="dxa"/>
              <w:right w:w="100" w:type="dxa"/>
            </w:tcMar>
          </w:tcPr>
          <w:p w14:paraId="494B9523" w14:textId="77777777" w:rsidR="0083281E" w:rsidRDefault="0083281E" w:rsidP="0083281E">
            <w:pPr>
              <w:spacing w:after="0" w:line="240" w:lineRule="auto"/>
              <w:jc w:val="center"/>
              <w:rPr>
                <w:rFonts w:ascii="Times New Roman" w:eastAsia="Times New Roman" w:hAnsi="Times New Roman" w:cs="Times New Roman"/>
              </w:rPr>
            </w:pPr>
          </w:p>
        </w:tc>
      </w:tr>
      <w:tr w:rsidR="0083281E" w14:paraId="5ACA82FE" w14:textId="77777777" w:rsidTr="0083281E">
        <w:trPr>
          <w:trHeight w:val="330"/>
        </w:trPr>
        <w:tc>
          <w:tcPr>
            <w:tcW w:w="3665" w:type="pct"/>
            <w:tcBorders>
              <w:top w:val="nil"/>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14:paraId="37C5C7EE" w14:textId="0F53D9D6" w:rsidR="0083281E" w:rsidRPr="0083281E" w:rsidRDefault="0083281E" w:rsidP="0083281E">
            <w:pPr>
              <w:spacing w:after="0" w:line="240" w:lineRule="auto"/>
              <w:rPr>
                <w:rFonts w:ascii="Times New Roman" w:eastAsia="Times New Roman" w:hAnsi="Times New Roman" w:cs="Times New Roman"/>
                <w:b/>
              </w:rPr>
            </w:pPr>
            <w:r>
              <w:rPr>
                <w:rFonts w:ascii="Times New Roman" w:eastAsia="Times New Roman" w:hAnsi="Times New Roman" w:cs="Times New Roman"/>
                <w:b/>
              </w:rPr>
              <w:t>Maximum total score</w:t>
            </w:r>
          </w:p>
        </w:tc>
        <w:tc>
          <w:tcPr>
            <w:tcW w:w="668" w:type="pct"/>
            <w:tcBorders>
              <w:top w:val="nil"/>
              <w:left w:val="nil"/>
              <w:bottom w:val="single" w:sz="8" w:space="0" w:color="000000"/>
              <w:right w:val="single" w:sz="8" w:space="0" w:color="000000"/>
            </w:tcBorders>
            <w:shd w:val="clear" w:color="auto" w:fill="E5E5E5"/>
            <w:tcMar>
              <w:top w:w="100" w:type="dxa"/>
              <w:left w:w="100" w:type="dxa"/>
              <w:bottom w:w="100" w:type="dxa"/>
              <w:right w:w="100" w:type="dxa"/>
            </w:tcMar>
          </w:tcPr>
          <w:p w14:paraId="3993BC58" w14:textId="3A0EB4E9" w:rsidR="0083281E" w:rsidRPr="0083281E" w:rsidRDefault="0083281E" w:rsidP="0083281E">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30</w:t>
            </w:r>
          </w:p>
        </w:tc>
        <w:tc>
          <w:tcPr>
            <w:tcW w:w="667" w:type="pct"/>
            <w:tcBorders>
              <w:top w:val="nil"/>
              <w:left w:val="nil"/>
              <w:bottom w:val="single" w:sz="8" w:space="0" w:color="000000"/>
              <w:right w:val="single" w:sz="8" w:space="0" w:color="000000"/>
            </w:tcBorders>
            <w:shd w:val="clear" w:color="auto" w:fill="E5E5E5"/>
            <w:tcMar>
              <w:top w:w="100" w:type="dxa"/>
              <w:left w:w="100" w:type="dxa"/>
              <w:bottom w:w="100" w:type="dxa"/>
              <w:right w:w="100" w:type="dxa"/>
            </w:tcMar>
          </w:tcPr>
          <w:p w14:paraId="73AD4F5C" w14:textId="77777777" w:rsidR="0083281E" w:rsidRPr="0083281E" w:rsidRDefault="0083281E" w:rsidP="0083281E">
            <w:pPr>
              <w:spacing w:after="0" w:line="240" w:lineRule="auto"/>
              <w:rPr>
                <w:rFonts w:ascii="Times New Roman" w:eastAsia="Times New Roman" w:hAnsi="Times New Roman" w:cs="Times New Roman"/>
                <w:b/>
              </w:rPr>
            </w:pPr>
          </w:p>
        </w:tc>
      </w:tr>
      <w:tr w:rsidR="009710DD" w14:paraId="0BAC85BC" w14:textId="77777777" w:rsidTr="00AE48D1">
        <w:trPr>
          <w:trHeight w:val="180"/>
        </w:trPr>
        <w:tc>
          <w:tcPr>
            <w:tcW w:w="366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930CA6" w14:textId="4E80E0A0" w:rsidR="009710DD" w:rsidRDefault="009710DD" w:rsidP="002805A7">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Section </w:t>
            </w:r>
            <w:r w:rsidR="002805A7">
              <w:rPr>
                <w:rFonts w:ascii="Times New Roman" w:eastAsia="Times New Roman" w:hAnsi="Times New Roman" w:cs="Times New Roman"/>
                <w:b/>
              </w:rPr>
              <w:t>2</w:t>
            </w:r>
            <w:r>
              <w:rPr>
                <w:rFonts w:ascii="Times New Roman" w:eastAsia="Times New Roman" w:hAnsi="Times New Roman" w:cs="Times New Roman"/>
                <w:b/>
              </w:rPr>
              <w:t xml:space="preserve"> – Technical Evaluation</w:t>
            </w:r>
          </w:p>
        </w:tc>
        <w:tc>
          <w:tcPr>
            <w:tcW w:w="668" w:type="pct"/>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E58E85D" w14:textId="77777777" w:rsidR="009710DD" w:rsidRDefault="009710DD" w:rsidP="00AE48D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Maximum Score</w:t>
            </w:r>
          </w:p>
        </w:tc>
        <w:tc>
          <w:tcPr>
            <w:tcW w:w="667" w:type="pct"/>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3D70A22" w14:textId="5C6D3E38" w:rsidR="009710DD" w:rsidRDefault="001C6F95" w:rsidP="00AE48D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A</w:t>
            </w:r>
            <w:r w:rsidR="009710DD">
              <w:rPr>
                <w:rFonts w:ascii="Times New Roman" w:eastAsia="Times New Roman" w:hAnsi="Times New Roman" w:cs="Times New Roman"/>
                <w:b/>
              </w:rPr>
              <w:t>pplicant score</w:t>
            </w:r>
          </w:p>
        </w:tc>
      </w:tr>
      <w:tr w:rsidR="0083281E" w14:paraId="67D9AFEF" w14:textId="77777777" w:rsidTr="0083281E">
        <w:trPr>
          <w:trHeight w:val="255"/>
        </w:trPr>
        <w:tc>
          <w:tcPr>
            <w:tcW w:w="3665" w:type="pct"/>
            <w:tcBorders>
              <w:top w:val="nil"/>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14:paraId="4434B653" w14:textId="77777777" w:rsidR="0083281E" w:rsidRDefault="0083281E" w:rsidP="0083281E">
            <w:pPr>
              <w:spacing w:after="0" w:line="240" w:lineRule="auto"/>
              <w:rPr>
                <w:rFonts w:ascii="Times New Roman" w:eastAsia="Times New Roman" w:hAnsi="Times New Roman" w:cs="Times New Roman"/>
                <w:b/>
              </w:rPr>
            </w:pPr>
            <w:r>
              <w:rPr>
                <w:rFonts w:ascii="Times New Roman" w:eastAsia="Times New Roman" w:hAnsi="Times New Roman" w:cs="Times New Roman"/>
                <w:b/>
              </w:rPr>
              <w:t>2. Relevance of the action</w:t>
            </w:r>
          </w:p>
        </w:tc>
        <w:tc>
          <w:tcPr>
            <w:tcW w:w="668" w:type="pct"/>
            <w:tcBorders>
              <w:top w:val="nil"/>
              <w:left w:val="nil"/>
              <w:bottom w:val="single" w:sz="8" w:space="0" w:color="000000"/>
              <w:right w:val="single" w:sz="8" w:space="0" w:color="000000"/>
            </w:tcBorders>
            <w:shd w:val="clear" w:color="auto" w:fill="E5E5E5"/>
            <w:tcMar>
              <w:top w:w="100" w:type="dxa"/>
              <w:left w:w="100" w:type="dxa"/>
              <w:bottom w:w="100" w:type="dxa"/>
              <w:right w:w="100" w:type="dxa"/>
            </w:tcMar>
          </w:tcPr>
          <w:p w14:paraId="35437960" w14:textId="77777777" w:rsidR="0083281E" w:rsidRDefault="0083281E" w:rsidP="0083281E">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25</w:t>
            </w:r>
          </w:p>
        </w:tc>
        <w:tc>
          <w:tcPr>
            <w:tcW w:w="667" w:type="pct"/>
            <w:tcBorders>
              <w:top w:val="nil"/>
              <w:left w:val="nil"/>
              <w:bottom w:val="single" w:sz="8" w:space="0" w:color="000000"/>
              <w:right w:val="single" w:sz="8" w:space="0" w:color="000000"/>
            </w:tcBorders>
            <w:shd w:val="clear" w:color="auto" w:fill="E5E5E5"/>
            <w:tcMar>
              <w:top w:w="100" w:type="dxa"/>
              <w:left w:w="100" w:type="dxa"/>
              <w:bottom w:w="100" w:type="dxa"/>
              <w:right w:w="100" w:type="dxa"/>
            </w:tcMar>
          </w:tcPr>
          <w:p w14:paraId="78942EF0" w14:textId="77777777" w:rsidR="0083281E" w:rsidRDefault="0083281E" w:rsidP="0083281E">
            <w:pPr>
              <w:spacing w:after="0" w:line="240" w:lineRule="auto"/>
              <w:jc w:val="center"/>
              <w:rPr>
                <w:rFonts w:ascii="Times New Roman" w:eastAsia="Times New Roman" w:hAnsi="Times New Roman" w:cs="Times New Roman"/>
                <w:b/>
              </w:rPr>
            </w:pPr>
          </w:p>
        </w:tc>
      </w:tr>
      <w:tr w:rsidR="0083281E" w14:paraId="20F70417" w14:textId="77777777" w:rsidTr="0083281E">
        <w:trPr>
          <w:trHeight w:val="626"/>
        </w:trPr>
        <w:tc>
          <w:tcPr>
            <w:tcW w:w="3665" w:type="pct"/>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53F62AE" w14:textId="7574F772" w:rsidR="0083281E" w:rsidRDefault="0083281E" w:rsidP="0083281E">
            <w:pPr>
              <w:spacing w:after="0" w:line="240" w:lineRule="auto"/>
              <w:ind w:left="680" w:hanging="340"/>
              <w:jc w:val="both"/>
              <w:rPr>
                <w:rFonts w:ascii="Times New Roman" w:eastAsia="Times New Roman" w:hAnsi="Times New Roman" w:cs="Times New Roman"/>
              </w:rPr>
            </w:pPr>
            <w:r>
              <w:rPr>
                <w:rFonts w:ascii="Times New Roman" w:eastAsia="Times New Roman" w:hAnsi="Times New Roman" w:cs="Times New Roman"/>
              </w:rPr>
              <w:lastRenderedPageBreak/>
              <w:t xml:space="preserve">2.1. How relevant is the proposal to the objectives and priorities of the call for proposals? </w:t>
            </w:r>
            <w:proofErr w:type="gramStart"/>
            <w:r>
              <w:rPr>
                <w:rFonts w:ascii="Times New Roman" w:eastAsia="Times New Roman" w:hAnsi="Times New Roman" w:cs="Times New Roman"/>
              </w:rPr>
              <w:t>Are the expected results of the action aligned</w:t>
            </w:r>
            <w:proofErr w:type="gramEnd"/>
            <w:r>
              <w:rPr>
                <w:rFonts w:ascii="Times New Roman" w:eastAsia="Times New Roman" w:hAnsi="Times New Roman" w:cs="Times New Roman"/>
              </w:rPr>
              <w:t xml:space="preserve"> with the priorities of this call (section 1.2)?</w:t>
            </w:r>
          </w:p>
        </w:tc>
        <w:tc>
          <w:tcPr>
            <w:tcW w:w="668" w:type="pct"/>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BB9748C" w14:textId="77777777" w:rsidR="0083281E" w:rsidRDefault="0083281E" w:rsidP="0083281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667" w:type="pct"/>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64B8CF56" w14:textId="77777777" w:rsidR="0083281E" w:rsidRDefault="0083281E" w:rsidP="0083281E">
            <w:pPr>
              <w:spacing w:after="0" w:line="240" w:lineRule="auto"/>
              <w:jc w:val="center"/>
              <w:rPr>
                <w:rFonts w:ascii="Times New Roman" w:eastAsia="Times New Roman" w:hAnsi="Times New Roman" w:cs="Times New Roman"/>
              </w:rPr>
            </w:pPr>
          </w:p>
        </w:tc>
      </w:tr>
      <w:tr w:rsidR="0083281E" w14:paraId="5367625D" w14:textId="77777777" w:rsidTr="0083281E">
        <w:trPr>
          <w:trHeight w:val="482"/>
        </w:trPr>
        <w:tc>
          <w:tcPr>
            <w:tcW w:w="3665" w:type="pct"/>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F64A4C5" w14:textId="465026F1" w:rsidR="0083281E" w:rsidRDefault="0083281E" w:rsidP="0083281E">
            <w:pPr>
              <w:spacing w:after="0" w:line="240" w:lineRule="auto"/>
              <w:ind w:left="680" w:hanging="340"/>
              <w:jc w:val="both"/>
              <w:rPr>
                <w:rFonts w:ascii="Times New Roman" w:eastAsia="Times New Roman" w:hAnsi="Times New Roman" w:cs="Times New Roman"/>
              </w:rPr>
            </w:pPr>
            <w:r>
              <w:rPr>
                <w:rFonts w:ascii="Times New Roman" w:eastAsia="Times New Roman" w:hAnsi="Times New Roman" w:cs="Times New Roman"/>
              </w:rPr>
              <w:t>2.2. How relevant is the proposal to the particular needs and constraints of the target region?</w:t>
            </w:r>
          </w:p>
        </w:tc>
        <w:tc>
          <w:tcPr>
            <w:tcW w:w="668" w:type="pct"/>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1311FF2C" w14:textId="77777777" w:rsidR="0083281E" w:rsidRDefault="0083281E" w:rsidP="0083281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667" w:type="pct"/>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476FA26" w14:textId="77777777" w:rsidR="0083281E" w:rsidRDefault="0083281E" w:rsidP="0083281E">
            <w:pPr>
              <w:spacing w:after="0" w:line="240" w:lineRule="auto"/>
              <w:jc w:val="center"/>
              <w:rPr>
                <w:rFonts w:ascii="Times New Roman" w:eastAsia="Times New Roman" w:hAnsi="Times New Roman" w:cs="Times New Roman"/>
              </w:rPr>
            </w:pPr>
          </w:p>
        </w:tc>
      </w:tr>
      <w:tr w:rsidR="0083281E" w14:paraId="6F1A25A6" w14:textId="77777777" w:rsidTr="00FC213E">
        <w:trPr>
          <w:trHeight w:val="617"/>
        </w:trPr>
        <w:tc>
          <w:tcPr>
            <w:tcW w:w="3665" w:type="pct"/>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0356C77" w14:textId="541DA846" w:rsidR="0083281E" w:rsidRDefault="0083281E" w:rsidP="0083281E">
            <w:pPr>
              <w:spacing w:after="0" w:line="240" w:lineRule="auto"/>
              <w:ind w:left="680" w:hanging="340"/>
              <w:jc w:val="both"/>
              <w:rPr>
                <w:rFonts w:ascii="Times New Roman" w:eastAsia="Times New Roman" w:hAnsi="Times New Roman" w:cs="Times New Roman"/>
              </w:rPr>
            </w:pPr>
            <w:r>
              <w:rPr>
                <w:rFonts w:ascii="Times New Roman" w:eastAsia="Times New Roman" w:hAnsi="Times New Roman" w:cs="Times New Roman"/>
              </w:rPr>
              <w:t xml:space="preserve">2.3. Does the proposal contain particular added-value elements (e.g. innovation, best practices) to the overall objective of the Project? </w:t>
            </w:r>
          </w:p>
        </w:tc>
        <w:tc>
          <w:tcPr>
            <w:tcW w:w="668" w:type="pct"/>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5C8EF389" w14:textId="77777777" w:rsidR="0083281E" w:rsidRDefault="0083281E" w:rsidP="0083281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667" w:type="pct"/>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7321B498" w14:textId="77777777" w:rsidR="0083281E" w:rsidRDefault="0083281E" w:rsidP="0083281E">
            <w:pPr>
              <w:spacing w:after="0" w:line="240" w:lineRule="auto"/>
              <w:jc w:val="center"/>
              <w:rPr>
                <w:rFonts w:ascii="Times New Roman" w:eastAsia="Times New Roman" w:hAnsi="Times New Roman" w:cs="Times New Roman"/>
              </w:rPr>
            </w:pPr>
          </w:p>
        </w:tc>
      </w:tr>
      <w:tr w:rsidR="0083281E" w14:paraId="162878C2" w14:textId="77777777" w:rsidTr="0083281E">
        <w:tc>
          <w:tcPr>
            <w:tcW w:w="3665" w:type="pct"/>
            <w:tcBorders>
              <w:top w:val="nil"/>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14:paraId="59234A03" w14:textId="77777777" w:rsidR="0083281E" w:rsidRDefault="0083281E" w:rsidP="0083281E">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3. Design of the action</w:t>
            </w:r>
          </w:p>
        </w:tc>
        <w:tc>
          <w:tcPr>
            <w:tcW w:w="668" w:type="pct"/>
            <w:tcBorders>
              <w:top w:val="nil"/>
              <w:left w:val="nil"/>
              <w:bottom w:val="single" w:sz="8" w:space="0" w:color="000000"/>
              <w:right w:val="single" w:sz="8" w:space="0" w:color="000000"/>
            </w:tcBorders>
            <w:shd w:val="clear" w:color="auto" w:fill="E5E5E5"/>
            <w:tcMar>
              <w:top w:w="100" w:type="dxa"/>
              <w:left w:w="100" w:type="dxa"/>
              <w:bottom w:w="100" w:type="dxa"/>
              <w:right w:w="100" w:type="dxa"/>
            </w:tcMar>
          </w:tcPr>
          <w:p w14:paraId="39DB46E8" w14:textId="77777777" w:rsidR="0083281E" w:rsidRDefault="0083281E" w:rsidP="0083281E">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15</w:t>
            </w:r>
          </w:p>
        </w:tc>
        <w:tc>
          <w:tcPr>
            <w:tcW w:w="667" w:type="pct"/>
            <w:tcBorders>
              <w:top w:val="nil"/>
              <w:left w:val="nil"/>
              <w:bottom w:val="single" w:sz="8" w:space="0" w:color="000000"/>
              <w:right w:val="single" w:sz="8" w:space="0" w:color="000000"/>
            </w:tcBorders>
            <w:shd w:val="clear" w:color="auto" w:fill="E5E5E5"/>
            <w:tcMar>
              <w:top w:w="100" w:type="dxa"/>
              <w:left w:w="100" w:type="dxa"/>
              <w:bottom w:w="100" w:type="dxa"/>
              <w:right w:w="100" w:type="dxa"/>
            </w:tcMar>
          </w:tcPr>
          <w:p w14:paraId="2C3C08C0" w14:textId="77777777" w:rsidR="0083281E" w:rsidRDefault="0083281E" w:rsidP="0083281E">
            <w:pPr>
              <w:spacing w:after="0" w:line="240" w:lineRule="auto"/>
              <w:jc w:val="center"/>
              <w:rPr>
                <w:rFonts w:ascii="Times New Roman" w:eastAsia="Times New Roman" w:hAnsi="Times New Roman" w:cs="Times New Roman"/>
                <w:b/>
              </w:rPr>
            </w:pPr>
          </w:p>
        </w:tc>
      </w:tr>
      <w:tr w:rsidR="0083281E" w14:paraId="4BF22F10" w14:textId="77777777" w:rsidTr="0083281E">
        <w:trPr>
          <w:trHeight w:val="810"/>
        </w:trPr>
        <w:tc>
          <w:tcPr>
            <w:tcW w:w="3665"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AD5723" w14:textId="77777777" w:rsidR="0083281E" w:rsidRDefault="0083281E" w:rsidP="0083281E">
            <w:pPr>
              <w:spacing w:after="0" w:line="240" w:lineRule="auto"/>
              <w:ind w:left="680" w:hanging="340"/>
              <w:jc w:val="both"/>
              <w:rPr>
                <w:rFonts w:ascii="Times New Roman" w:eastAsia="Times New Roman" w:hAnsi="Times New Roman" w:cs="Times New Roman"/>
              </w:rPr>
            </w:pPr>
            <w:r>
              <w:rPr>
                <w:rFonts w:ascii="Times New Roman" w:eastAsia="Times New Roman" w:hAnsi="Times New Roman" w:cs="Times New Roman"/>
              </w:rPr>
              <w:t xml:space="preserve">3.1. How coherent is the design of the action? Does the proposal indicate the expected results to </w:t>
            </w:r>
            <w:proofErr w:type="gramStart"/>
            <w:r>
              <w:rPr>
                <w:rFonts w:ascii="Times New Roman" w:eastAsia="Times New Roman" w:hAnsi="Times New Roman" w:cs="Times New Roman"/>
              </w:rPr>
              <w:t>be achieved</w:t>
            </w:r>
            <w:proofErr w:type="gramEnd"/>
            <w:r>
              <w:rPr>
                <w:rFonts w:ascii="Times New Roman" w:eastAsia="Times New Roman" w:hAnsi="Times New Roman" w:cs="Times New Roman"/>
              </w:rPr>
              <w:t xml:space="preserve"> by the action?</w:t>
            </w:r>
          </w:p>
        </w:tc>
        <w:tc>
          <w:tcPr>
            <w:tcW w:w="668" w:type="pct"/>
            <w:tcBorders>
              <w:top w:val="nil"/>
              <w:left w:val="nil"/>
              <w:bottom w:val="single" w:sz="8" w:space="0" w:color="000000"/>
              <w:right w:val="single" w:sz="8" w:space="0" w:color="000000"/>
            </w:tcBorders>
            <w:tcMar>
              <w:top w:w="100" w:type="dxa"/>
              <w:left w:w="100" w:type="dxa"/>
              <w:bottom w:w="100" w:type="dxa"/>
              <w:right w:w="100" w:type="dxa"/>
            </w:tcMar>
          </w:tcPr>
          <w:p w14:paraId="79F49714" w14:textId="77777777" w:rsidR="0083281E" w:rsidRDefault="0083281E" w:rsidP="0083281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667" w:type="pct"/>
            <w:tcBorders>
              <w:top w:val="nil"/>
              <w:left w:val="nil"/>
              <w:bottom w:val="single" w:sz="8" w:space="0" w:color="000000"/>
              <w:right w:val="single" w:sz="8" w:space="0" w:color="000000"/>
            </w:tcBorders>
            <w:tcMar>
              <w:top w:w="100" w:type="dxa"/>
              <w:left w:w="100" w:type="dxa"/>
              <w:bottom w:w="100" w:type="dxa"/>
              <w:right w:w="100" w:type="dxa"/>
            </w:tcMar>
          </w:tcPr>
          <w:p w14:paraId="3754D167" w14:textId="77777777" w:rsidR="0083281E" w:rsidRDefault="0083281E" w:rsidP="0083281E">
            <w:pPr>
              <w:spacing w:after="0" w:line="240" w:lineRule="auto"/>
              <w:jc w:val="center"/>
              <w:rPr>
                <w:rFonts w:ascii="Times New Roman" w:eastAsia="Times New Roman" w:hAnsi="Times New Roman" w:cs="Times New Roman"/>
              </w:rPr>
            </w:pPr>
          </w:p>
        </w:tc>
      </w:tr>
      <w:tr w:rsidR="0083281E" w14:paraId="31D66529" w14:textId="77777777" w:rsidTr="0083281E">
        <w:trPr>
          <w:trHeight w:val="705"/>
        </w:trPr>
        <w:tc>
          <w:tcPr>
            <w:tcW w:w="3665"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5046011" w14:textId="77777777" w:rsidR="0083281E" w:rsidRDefault="0083281E" w:rsidP="0083281E">
            <w:pPr>
              <w:spacing w:after="0" w:line="240" w:lineRule="auto"/>
              <w:ind w:left="680" w:hanging="340"/>
              <w:jc w:val="both"/>
              <w:rPr>
                <w:rFonts w:ascii="Times New Roman" w:eastAsia="Times New Roman" w:hAnsi="Times New Roman" w:cs="Times New Roman"/>
              </w:rPr>
            </w:pPr>
            <w:r>
              <w:rPr>
                <w:rFonts w:ascii="Times New Roman" w:eastAsia="Times New Roman" w:hAnsi="Times New Roman" w:cs="Times New Roman"/>
              </w:rPr>
              <w:t xml:space="preserve">3.2. Does the proposal include credible baseline, targets and sources of verification? </w:t>
            </w:r>
          </w:p>
        </w:tc>
        <w:tc>
          <w:tcPr>
            <w:tcW w:w="668" w:type="pct"/>
            <w:tcBorders>
              <w:top w:val="nil"/>
              <w:left w:val="nil"/>
              <w:bottom w:val="single" w:sz="8" w:space="0" w:color="000000"/>
              <w:right w:val="single" w:sz="8" w:space="0" w:color="000000"/>
            </w:tcBorders>
            <w:tcMar>
              <w:top w:w="100" w:type="dxa"/>
              <w:left w:w="100" w:type="dxa"/>
              <w:bottom w:w="100" w:type="dxa"/>
              <w:right w:w="100" w:type="dxa"/>
            </w:tcMar>
          </w:tcPr>
          <w:p w14:paraId="33E62B31" w14:textId="77777777" w:rsidR="0083281E" w:rsidRDefault="0083281E" w:rsidP="0083281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667" w:type="pct"/>
            <w:tcBorders>
              <w:top w:val="nil"/>
              <w:left w:val="nil"/>
              <w:bottom w:val="single" w:sz="8" w:space="0" w:color="000000"/>
              <w:right w:val="single" w:sz="8" w:space="0" w:color="000000"/>
            </w:tcBorders>
            <w:tcMar>
              <w:top w:w="100" w:type="dxa"/>
              <w:left w:w="100" w:type="dxa"/>
              <w:bottom w:w="100" w:type="dxa"/>
              <w:right w:w="100" w:type="dxa"/>
            </w:tcMar>
          </w:tcPr>
          <w:p w14:paraId="2013C76D" w14:textId="77777777" w:rsidR="0083281E" w:rsidRDefault="0083281E" w:rsidP="0083281E">
            <w:pPr>
              <w:spacing w:after="0" w:line="240" w:lineRule="auto"/>
              <w:jc w:val="center"/>
              <w:rPr>
                <w:rFonts w:ascii="Times New Roman" w:eastAsia="Times New Roman" w:hAnsi="Times New Roman" w:cs="Times New Roman"/>
              </w:rPr>
            </w:pPr>
          </w:p>
        </w:tc>
      </w:tr>
      <w:tr w:rsidR="0083281E" w14:paraId="47426758" w14:textId="77777777" w:rsidTr="0083281E">
        <w:trPr>
          <w:trHeight w:val="270"/>
        </w:trPr>
        <w:tc>
          <w:tcPr>
            <w:tcW w:w="3665"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8F39117" w14:textId="77777777" w:rsidR="0083281E" w:rsidRDefault="0083281E" w:rsidP="0083281E">
            <w:pPr>
              <w:spacing w:after="0" w:line="240" w:lineRule="auto"/>
              <w:ind w:left="680" w:hanging="340"/>
              <w:jc w:val="both"/>
              <w:rPr>
                <w:rFonts w:ascii="Times New Roman" w:eastAsia="Times New Roman" w:hAnsi="Times New Roman" w:cs="Times New Roman"/>
              </w:rPr>
            </w:pPr>
            <w:r>
              <w:rPr>
                <w:rFonts w:ascii="Times New Roman" w:eastAsia="Times New Roman" w:hAnsi="Times New Roman" w:cs="Times New Roman"/>
              </w:rPr>
              <w:t>3.3. Does the design reflect a robust analysis of the problems involved, and the capacities of the relevant stakeholders?</w:t>
            </w:r>
          </w:p>
        </w:tc>
        <w:tc>
          <w:tcPr>
            <w:tcW w:w="668" w:type="pct"/>
            <w:tcBorders>
              <w:top w:val="nil"/>
              <w:left w:val="nil"/>
              <w:bottom w:val="single" w:sz="8" w:space="0" w:color="000000"/>
              <w:right w:val="single" w:sz="8" w:space="0" w:color="000000"/>
            </w:tcBorders>
            <w:tcMar>
              <w:top w:w="100" w:type="dxa"/>
              <w:left w:w="100" w:type="dxa"/>
              <w:bottom w:w="100" w:type="dxa"/>
              <w:right w:w="100" w:type="dxa"/>
            </w:tcMar>
          </w:tcPr>
          <w:p w14:paraId="0311E5DE" w14:textId="77777777" w:rsidR="0083281E" w:rsidRDefault="0083281E" w:rsidP="0083281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667" w:type="pct"/>
            <w:tcBorders>
              <w:top w:val="nil"/>
              <w:left w:val="nil"/>
              <w:bottom w:val="single" w:sz="8" w:space="0" w:color="000000"/>
              <w:right w:val="single" w:sz="8" w:space="0" w:color="000000"/>
            </w:tcBorders>
            <w:tcMar>
              <w:top w:w="100" w:type="dxa"/>
              <w:left w:w="100" w:type="dxa"/>
              <w:bottom w:w="100" w:type="dxa"/>
              <w:right w:w="100" w:type="dxa"/>
            </w:tcMar>
          </w:tcPr>
          <w:p w14:paraId="60AC2633" w14:textId="77777777" w:rsidR="0083281E" w:rsidRDefault="0083281E" w:rsidP="0083281E">
            <w:pPr>
              <w:spacing w:after="0" w:line="240" w:lineRule="auto"/>
              <w:jc w:val="center"/>
              <w:rPr>
                <w:rFonts w:ascii="Times New Roman" w:eastAsia="Times New Roman" w:hAnsi="Times New Roman" w:cs="Times New Roman"/>
              </w:rPr>
            </w:pPr>
          </w:p>
        </w:tc>
      </w:tr>
      <w:tr w:rsidR="0083281E" w14:paraId="4BA18487" w14:textId="77777777" w:rsidTr="0083281E">
        <w:trPr>
          <w:trHeight w:val="180"/>
        </w:trPr>
        <w:tc>
          <w:tcPr>
            <w:tcW w:w="3665" w:type="pct"/>
            <w:tcBorders>
              <w:top w:val="nil"/>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14:paraId="59836C44" w14:textId="77777777" w:rsidR="0083281E" w:rsidRDefault="0083281E" w:rsidP="0083281E">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4. Implementation approach</w:t>
            </w:r>
          </w:p>
        </w:tc>
        <w:tc>
          <w:tcPr>
            <w:tcW w:w="668" w:type="pct"/>
            <w:tcBorders>
              <w:top w:val="nil"/>
              <w:left w:val="nil"/>
              <w:bottom w:val="single" w:sz="8" w:space="0" w:color="000000"/>
              <w:right w:val="single" w:sz="8" w:space="0" w:color="000000"/>
            </w:tcBorders>
            <w:shd w:val="clear" w:color="auto" w:fill="E5E5E5"/>
            <w:tcMar>
              <w:top w:w="100" w:type="dxa"/>
              <w:left w:w="100" w:type="dxa"/>
              <w:bottom w:w="100" w:type="dxa"/>
              <w:right w:w="100" w:type="dxa"/>
            </w:tcMar>
          </w:tcPr>
          <w:p w14:paraId="21DD499E" w14:textId="77777777" w:rsidR="0083281E" w:rsidRDefault="0083281E" w:rsidP="0083281E">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10</w:t>
            </w:r>
          </w:p>
        </w:tc>
        <w:tc>
          <w:tcPr>
            <w:tcW w:w="667" w:type="pct"/>
            <w:tcBorders>
              <w:top w:val="nil"/>
              <w:left w:val="nil"/>
              <w:bottom w:val="single" w:sz="8" w:space="0" w:color="000000"/>
              <w:right w:val="single" w:sz="8" w:space="0" w:color="000000"/>
            </w:tcBorders>
            <w:shd w:val="clear" w:color="auto" w:fill="E5E5E5"/>
            <w:tcMar>
              <w:top w:w="100" w:type="dxa"/>
              <w:left w:w="100" w:type="dxa"/>
              <w:bottom w:w="100" w:type="dxa"/>
              <w:right w:w="100" w:type="dxa"/>
            </w:tcMar>
          </w:tcPr>
          <w:p w14:paraId="415DEEDE" w14:textId="77777777" w:rsidR="0083281E" w:rsidRDefault="0083281E" w:rsidP="0083281E">
            <w:pPr>
              <w:spacing w:after="0" w:line="240" w:lineRule="auto"/>
              <w:jc w:val="center"/>
              <w:rPr>
                <w:rFonts w:ascii="Times New Roman" w:eastAsia="Times New Roman" w:hAnsi="Times New Roman" w:cs="Times New Roman"/>
                <w:b/>
              </w:rPr>
            </w:pPr>
          </w:p>
        </w:tc>
      </w:tr>
      <w:tr w:rsidR="0083281E" w14:paraId="6449A23A" w14:textId="77777777" w:rsidTr="0083281E">
        <w:trPr>
          <w:trHeight w:val="615"/>
        </w:trPr>
        <w:tc>
          <w:tcPr>
            <w:tcW w:w="3665"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660CA2" w14:textId="77777777" w:rsidR="0083281E" w:rsidRDefault="0083281E" w:rsidP="0083281E">
            <w:pPr>
              <w:spacing w:after="0" w:line="240" w:lineRule="auto"/>
              <w:ind w:left="680" w:hanging="340"/>
              <w:jc w:val="both"/>
              <w:rPr>
                <w:rFonts w:ascii="Times New Roman" w:eastAsia="Times New Roman" w:hAnsi="Times New Roman" w:cs="Times New Roman"/>
              </w:rPr>
            </w:pPr>
            <w:r>
              <w:rPr>
                <w:rFonts w:ascii="Times New Roman" w:eastAsia="Times New Roman" w:hAnsi="Times New Roman" w:cs="Times New Roman"/>
              </w:rPr>
              <w:t>4.1. Is the action plan for implementing the action clear and feasible? Is the timeline realistic?</w:t>
            </w:r>
          </w:p>
        </w:tc>
        <w:tc>
          <w:tcPr>
            <w:tcW w:w="668" w:type="pct"/>
            <w:tcBorders>
              <w:top w:val="nil"/>
              <w:left w:val="nil"/>
              <w:bottom w:val="single" w:sz="8" w:space="0" w:color="000000"/>
              <w:right w:val="single" w:sz="8" w:space="0" w:color="000000"/>
            </w:tcBorders>
            <w:tcMar>
              <w:top w:w="100" w:type="dxa"/>
              <w:left w:w="100" w:type="dxa"/>
              <w:bottom w:w="100" w:type="dxa"/>
              <w:right w:w="100" w:type="dxa"/>
            </w:tcMar>
          </w:tcPr>
          <w:p w14:paraId="7BFF514E" w14:textId="77777777" w:rsidR="0083281E" w:rsidRDefault="0083281E" w:rsidP="0083281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667" w:type="pct"/>
            <w:tcBorders>
              <w:top w:val="nil"/>
              <w:left w:val="nil"/>
              <w:bottom w:val="single" w:sz="8" w:space="0" w:color="000000"/>
              <w:right w:val="single" w:sz="8" w:space="0" w:color="000000"/>
            </w:tcBorders>
            <w:tcMar>
              <w:top w:w="100" w:type="dxa"/>
              <w:left w:w="100" w:type="dxa"/>
              <w:bottom w:w="100" w:type="dxa"/>
              <w:right w:w="100" w:type="dxa"/>
            </w:tcMar>
          </w:tcPr>
          <w:p w14:paraId="0CDF0EDB" w14:textId="77777777" w:rsidR="0083281E" w:rsidRDefault="0083281E" w:rsidP="0083281E">
            <w:pPr>
              <w:spacing w:after="0" w:line="240" w:lineRule="auto"/>
              <w:jc w:val="center"/>
              <w:rPr>
                <w:rFonts w:ascii="Times New Roman" w:eastAsia="Times New Roman" w:hAnsi="Times New Roman" w:cs="Times New Roman"/>
              </w:rPr>
            </w:pPr>
          </w:p>
        </w:tc>
      </w:tr>
      <w:tr w:rsidR="0083281E" w14:paraId="57C02357" w14:textId="77777777" w:rsidTr="0083281E">
        <w:trPr>
          <w:trHeight w:val="750"/>
        </w:trPr>
        <w:tc>
          <w:tcPr>
            <w:tcW w:w="3665"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7E16D86" w14:textId="77777777" w:rsidR="0083281E" w:rsidRDefault="0083281E" w:rsidP="0083281E">
            <w:pPr>
              <w:spacing w:after="0" w:line="240" w:lineRule="auto"/>
              <w:ind w:left="680" w:hanging="340"/>
              <w:jc w:val="both"/>
              <w:rPr>
                <w:rFonts w:ascii="Times New Roman" w:eastAsia="Times New Roman" w:hAnsi="Times New Roman" w:cs="Times New Roman"/>
              </w:rPr>
            </w:pPr>
            <w:r>
              <w:rPr>
                <w:rFonts w:ascii="Times New Roman" w:eastAsia="Times New Roman" w:hAnsi="Times New Roman" w:cs="Times New Roman"/>
              </w:rPr>
              <w:t>4.2. Does the proposal include an effective and efficient monitoring system? Is there an evaluation planned (previous, during or/and at the end of the implementation)?</w:t>
            </w:r>
          </w:p>
        </w:tc>
        <w:tc>
          <w:tcPr>
            <w:tcW w:w="668" w:type="pct"/>
            <w:tcBorders>
              <w:top w:val="nil"/>
              <w:left w:val="nil"/>
              <w:bottom w:val="single" w:sz="8" w:space="0" w:color="000000"/>
              <w:right w:val="single" w:sz="8" w:space="0" w:color="000000"/>
            </w:tcBorders>
            <w:tcMar>
              <w:top w:w="100" w:type="dxa"/>
              <w:left w:w="100" w:type="dxa"/>
              <w:bottom w:w="100" w:type="dxa"/>
              <w:right w:w="100" w:type="dxa"/>
            </w:tcMar>
          </w:tcPr>
          <w:p w14:paraId="1E33A172" w14:textId="77777777" w:rsidR="0083281E" w:rsidRDefault="0083281E" w:rsidP="0083281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667" w:type="pct"/>
            <w:tcBorders>
              <w:top w:val="nil"/>
              <w:left w:val="nil"/>
              <w:bottom w:val="single" w:sz="8" w:space="0" w:color="000000"/>
              <w:right w:val="single" w:sz="8" w:space="0" w:color="000000"/>
            </w:tcBorders>
            <w:tcMar>
              <w:top w:w="100" w:type="dxa"/>
              <w:left w:w="100" w:type="dxa"/>
              <w:bottom w:w="100" w:type="dxa"/>
              <w:right w:w="100" w:type="dxa"/>
            </w:tcMar>
          </w:tcPr>
          <w:p w14:paraId="3DC55E51" w14:textId="77777777" w:rsidR="0083281E" w:rsidRDefault="0083281E" w:rsidP="0083281E">
            <w:pPr>
              <w:spacing w:after="0" w:line="240" w:lineRule="auto"/>
              <w:jc w:val="center"/>
              <w:rPr>
                <w:rFonts w:ascii="Times New Roman" w:eastAsia="Times New Roman" w:hAnsi="Times New Roman" w:cs="Times New Roman"/>
              </w:rPr>
            </w:pPr>
          </w:p>
        </w:tc>
      </w:tr>
      <w:tr w:rsidR="0083281E" w14:paraId="03825817" w14:textId="77777777" w:rsidTr="0083281E">
        <w:tc>
          <w:tcPr>
            <w:tcW w:w="3665" w:type="pct"/>
            <w:tcBorders>
              <w:top w:val="nil"/>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14:paraId="01189940" w14:textId="77777777" w:rsidR="0083281E" w:rsidRDefault="0083281E" w:rsidP="0083281E">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5. Sustainability of the action</w:t>
            </w:r>
          </w:p>
        </w:tc>
        <w:tc>
          <w:tcPr>
            <w:tcW w:w="668" w:type="pct"/>
            <w:tcBorders>
              <w:top w:val="nil"/>
              <w:left w:val="nil"/>
              <w:bottom w:val="single" w:sz="8" w:space="0" w:color="000000"/>
              <w:right w:val="single" w:sz="8" w:space="0" w:color="000000"/>
            </w:tcBorders>
            <w:shd w:val="clear" w:color="auto" w:fill="E5E5E5"/>
            <w:tcMar>
              <w:top w:w="100" w:type="dxa"/>
              <w:left w:w="100" w:type="dxa"/>
              <w:bottom w:w="100" w:type="dxa"/>
              <w:right w:w="100" w:type="dxa"/>
            </w:tcMar>
          </w:tcPr>
          <w:p w14:paraId="27BBDB28" w14:textId="77777777" w:rsidR="0083281E" w:rsidRDefault="0083281E" w:rsidP="0083281E">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20</w:t>
            </w:r>
          </w:p>
        </w:tc>
        <w:tc>
          <w:tcPr>
            <w:tcW w:w="667" w:type="pct"/>
            <w:tcBorders>
              <w:top w:val="nil"/>
              <w:left w:val="nil"/>
              <w:bottom w:val="single" w:sz="8" w:space="0" w:color="000000"/>
              <w:right w:val="single" w:sz="8" w:space="0" w:color="000000"/>
            </w:tcBorders>
            <w:shd w:val="clear" w:color="auto" w:fill="E5E5E5"/>
            <w:tcMar>
              <w:top w:w="100" w:type="dxa"/>
              <w:left w:w="100" w:type="dxa"/>
              <w:bottom w:w="100" w:type="dxa"/>
              <w:right w:w="100" w:type="dxa"/>
            </w:tcMar>
          </w:tcPr>
          <w:p w14:paraId="6CD35C21" w14:textId="77777777" w:rsidR="0083281E" w:rsidRDefault="0083281E" w:rsidP="0083281E">
            <w:pPr>
              <w:spacing w:after="0" w:line="240" w:lineRule="auto"/>
              <w:jc w:val="center"/>
              <w:rPr>
                <w:rFonts w:ascii="Times New Roman" w:eastAsia="Times New Roman" w:hAnsi="Times New Roman" w:cs="Times New Roman"/>
                <w:b/>
              </w:rPr>
            </w:pPr>
          </w:p>
        </w:tc>
      </w:tr>
      <w:tr w:rsidR="0083281E" w14:paraId="0DBA834F" w14:textId="77777777" w:rsidTr="0083281E">
        <w:trPr>
          <w:trHeight w:val="257"/>
        </w:trPr>
        <w:tc>
          <w:tcPr>
            <w:tcW w:w="3665"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A7A0A0D" w14:textId="77777777" w:rsidR="0083281E" w:rsidRDefault="0083281E" w:rsidP="0083281E">
            <w:pPr>
              <w:spacing w:after="0" w:line="240" w:lineRule="auto"/>
              <w:ind w:left="680" w:hanging="340"/>
              <w:jc w:val="both"/>
              <w:rPr>
                <w:rFonts w:ascii="Times New Roman" w:eastAsia="Times New Roman" w:hAnsi="Times New Roman" w:cs="Times New Roman"/>
              </w:rPr>
            </w:pPr>
            <w:r>
              <w:rPr>
                <w:rFonts w:ascii="Times New Roman" w:eastAsia="Times New Roman" w:hAnsi="Times New Roman" w:cs="Times New Roman"/>
              </w:rPr>
              <w:t>5.1. Is the action likely to have a tangible impact on its target groups?</w:t>
            </w:r>
          </w:p>
        </w:tc>
        <w:tc>
          <w:tcPr>
            <w:tcW w:w="668" w:type="pct"/>
            <w:tcBorders>
              <w:top w:val="nil"/>
              <w:left w:val="nil"/>
              <w:bottom w:val="single" w:sz="8" w:space="0" w:color="000000"/>
              <w:right w:val="single" w:sz="8" w:space="0" w:color="000000"/>
            </w:tcBorders>
            <w:tcMar>
              <w:top w:w="100" w:type="dxa"/>
              <w:left w:w="100" w:type="dxa"/>
              <w:bottom w:w="100" w:type="dxa"/>
              <w:right w:w="100" w:type="dxa"/>
            </w:tcMar>
          </w:tcPr>
          <w:p w14:paraId="76E06831" w14:textId="77777777" w:rsidR="0083281E" w:rsidRDefault="0083281E" w:rsidP="0083281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667" w:type="pct"/>
            <w:tcBorders>
              <w:top w:val="nil"/>
              <w:left w:val="nil"/>
              <w:bottom w:val="single" w:sz="8" w:space="0" w:color="000000"/>
              <w:right w:val="single" w:sz="8" w:space="0" w:color="000000"/>
            </w:tcBorders>
            <w:tcMar>
              <w:top w:w="100" w:type="dxa"/>
              <w:left w:w="100" w:type="dxa"/>
              <w:bottom w:w="100" w:type="dxa"/>
              <w:right w:w="100" w:type="dxa"/>
            </w:tcMar>
          </w:tcPr>
          <w:p w14:paraId="1A0A06FB" w14:textId="77777777" w:rsidR="0083281E" w:rsidRDefault="0083281E" w:rsidP="0083281E">
            <w:pPr>
              <w:spacing w:after="0" w:line="240" w:lineRule="auto"/>
              <w:jc w:val="center"/>
              <w:rPr>
                <w:rFonts w:ascii="Times New Roman" w:eastAsia="Times New Roman" w:hAnsi="Times New Roman" w:cs="Times New Roman"/>
              </w:rPr>
            </w:pPr>
          </w:p>
        </w:tc>
      </w:tr>
      <w:tr w:rsidR="0083281E" w14:paraId="7B1FDE8C" w14:textId="77777777" w:rsidTr="0083281E">
        <w:trPr>
          <w:trHeight w:val="435"/>
        </w:trPr>
        <w:tc>
          <w:tcPr>
            <w:tcW w:w="3665"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4C230C" w14:textId="1371F4F5" w:rsidR="0083281E" w:rsidRDefault="0083281E" w:rsidP="0083281E">
            <w:pPr>
              <w:spacing w:after="0" w:line="240" w:lineRule="auto"/>
              <w:ind w:left="680" w:hanging="340"/>
              <w:jc w:val="both"/>
              <w:rPr>
                <w:rFonts w:ascii="Times New Roman" w:eastAsia="Times New Roman" w:hAnsi="Times New Roman" w:cs="Times New Roman"/>
              </w:rPr>
            </w:pPr>
            <w:r>
              <w:rPr>
                <w:rFonts w:ascii="Times New Roman" w:eastAsia="Times New Roman" w:hAnsi="Times New Roman" w:cs="Times New Roman"/>
              </w:rPr>
              <w:t>5.2. Is the action likely to have multiplier effects, including scope for replication, extension capitalization on experience and knowledge sharing?</w:t>
            </w:r>
          </w:p>
        </w:tc>
        <w:tc>
          <w:tcPr>
            <w:tcW w:w="668" w:type="pct"/>
            <w:tcBorders>
              <w:top w:val="nil"/>
              <w:left w:val="nil"/>
              <w:bottom w:val="single" w:sz="8" w:space="0" w:color="000000"/>
              <w:right w:val="single" w:sz="8" w:space="0" w:color="000000"/>
            </w:tcBorders>
            <w:tcMar>
              <w:top w:w="100" w:type="dxa"/>
              <w:left w:w="100" w:type="dxa"/>
              <w:bottom w:w="100" w:type="dxa"/>
              <w:right w:w="100" w:type="dxa"/>
            </w:tcMar>
          </w:tcPr>
          <w:p w14:paraId="4EE969C9" w14:textId="77777777" w:rsidR="0083281E" w:rsidRDefault="0083281E" w:rsidP="0083281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667" w:type="pct"/>
            <w:tcBorders>
              <w:top w:val="nil"/>
              <w:left w:val="nil"/>
              <w:bottom w:val="single" w:sz="8" w:space="0" w:color="000000"/>
              <w:right w:val="single" w:sz="8" w:space="0" w:color="000000"/>
            </w:tcBorders>
            <w:tcMar>
              <w:top w:w="100" w:type="dxa"/>
              <w:left w:w="100" w:type="dxa"/>
              <w:bottom w:w="100" w:type="dxa"/>
              <w:right w:w="100" w:type="dxa"/>
            </w:tcMar>
          </w:tcPr>
          <w:p w14:paraId="6B8C2978" w14:textId="77777777" w:rsidR="0083281E" w:rsidRDefault="0083281E" w:rsidP="0083281E">
            <w:pPr>
              <w:spacing w:after="0" w:line="240" w:lineRule="auto"/>
              <w:jc w:val="center"/>
              <w:rPr>
                <w:rFonts w:ascii="Times New Roman" w:eastAsia="Times New Roman" w:hAnsi="Times New Roman" w:cs="Times New Roman"/>
              </w:rPr>
            </w:pPr>
          </w:p>
        </w:tc>
      </w:tr>
      <w:tr w:rsidR="0083281E" w14:paraId="43066645" w14:textId="77777777" w:rsidTr="0083281E">
        <w:trPr>
          <w:trHeight w:val="1725"/>
        </w:trPr>
        <w:tc>
          <w:tcPr>
            <w:tcW w:w="3665"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0A987BD" w14:textId="094E78FF" w:rsidR="0083281E" w:rsidRDefault="0083281E" w:rsidP="0083281E">
            <w:pPr>
              <w:spacing w:after="0" w:line="240" w:lineRule="auto"/>
              <w:ind w:left="680" w:hanging="340"/>
              <w:jc w:val="both"/>
              <w:rPr>
                <w:rFonts w:ascii="Times New Roman" w:eastAsia="Times New Roman" w:hAnsi="Times New Roman" w:cs="Times New Roman"/>
              </w:rPr>
            </w:pPr>
            <w:r>
              <w:rPr>
                <w:rFonts w:ascii="Times New Roman" w:eastAsia="Times New Roman" w:hAnsi="Times New Roman" w:cs="Times New Roman"/>
              </w:rPr>
              <w:t>5.3. Are the expected results of the proposed action sustainable</w:t>
            </w:r>
            <w:r w:rsidR="00A6641A">
              <w:rPr>
                <w:rFonts w:ascii="Times New Roman" w:eastAsia="Times New Roman" w:hAnsi="Times New Roman" w:cs="Times New Roman"/>
              </w:rPr>
              <w:t>? -</w:t>
            </w:r>
            <w:r>
              <w:rPr>
                <w:rFonts w:ascii="Times New Roman" w:eastAsia="Times New Roman" w:hAnsi="Times New Roman" w:cs="Times New Roman"/>
              </w:rPr>
              <w:t xml:space="preserve"> Financially (e.g. financing of follow-up activities, sources of revenue for covering all future operating and maintenance costs</w:t>
            </w:r>
            <w:r w:rsidR="00A6641A">
              <w:rPr>
                <w:rFonts w:ascii="Times New Roman" w:eastAsia="Times New Roman" w:hAnsi="Times New Roman" w:cs="Times New Roman"/>
              </w:rPr>
              <w:t>) -</w:t>
            </w:r>
            <w:r>
              <w:rPr>
                <w:rFonts w:ascii="Times New Roman" w:eastAsia="Times New Roman" w:hAnsi="Times New Roman" w:cs="Times New Roman"/>
              </w:rPr>
              <w:t xml:space="preserve"> Institutionally (will structures allow the results of the action to be sustained at the end of the action? Will there be local ‘ownership’ of the results of the action?)- Environmentally (if applicable) (will the action have a negative/positive environmental impact?)</w:t>
            </w:r>
          </w:p>
        </w:tc>
        <w:tc>
          <w:tcPr>
            <w:tcW w:w="668" w:type="pct"/>
            <w:tcBorders>
              <w:top w:val="nil"/>
              <w:left w:val="nil"/>
              <w:bottom w:val="single" w:sz="8" w:space="0" w:color="000000"/>
              <w:right w:val="single" w:sz="8" w:space="0" w:color="000000"/>
            </w:tcBorders>
            <w:tcMar>
              <w:top w:w="100" w:type="dxa"/>
              <w:left w:w="100" w:type="dxa"/>
              <w:bottom w:w="100" w:type="dxa"/>
              <w:right w:w="100" w:type="dxa"/>
            </w:tcMar>
          </w:tcPr>
          <w:p w14:paraId="52C92045" w14:textId="77777777" w:rsidR="0083281E" w:rsidRDefault="0083281E" w:rsidP="0083281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667" w:type="pct"/>
            <w:tcBorders>
              <w:top w:val="nil"/>
              <w:left w:val="nil"/>
              <w:bottom w:val="single" w:sz="8" w:space="0" w:color="000000"/>
              <w:right w:val="single" w:sz="8" w:space="0" w:color="000000"/>
            </w:tcBorders>
            <w:tcMar>
              <w:top w:w="100" w:type="dxa"/>
              <w:left w:w="100" w:type="dxa"/>
              <w:bottom w:w="100" w:type="dxa"/>
              <w:right w:w="100" w:type="dxa"/>
            </w:tcMar>
          </w:tcPr>
          <w:p w14:paraId="08E7E344" w14:textId="77777777" w:rsidR="0083281E" w:rsidRDefault="0083281E" w:rsidP="0083281E">
            <w:pPr>
              <w:spacing w:after="0" w:line="240" w:lineRule="auto"/>
              <w:jc w:val="center"/>
              <w:rPr>
                <w:rFonts w:ascii="Times New Roman" w:eastAsia="Times New Roman" w:hAnsi="Times New Roman" w:cs="Times New Roman"/>
              </w:rPr>
            </w:pPr>
          </w:p>
        </w:tc>
      </w:tr>
      <w:tr w:rsidR="0083281E" w14:paraId="6FFEA4C2" w14:textId="77777777" w:rsidTr="0083281E">
        <w:trPr>
          <w:trHeight w:val="375"/>
        </w:trPr>
        <w:tc>
          <w:tcPr>
            <w:tcW w:w="3665" w:type="pct"/>
            <w:tcBorders>
              <w:top w:val="nil"/>
              <w:left w:val="single" w:sz="8" w:space="0" w:color="000000"/>
              <w:bottom w:val="single" w:sz="4" w:space="0" w:color="auto"/>
              <w:right w:val="single" w:sz="8" w:space="0" w:color="000000"/>
            </w:tcBorders>
            <w:shd w:val="clear" w:color="auto" w:fill="E5E5E5"/>
            <w:tcMar>
              <w:top w:w="100" w:type="dxa"/>
              <w:left w:w="100" w:type="dxa"/>
              <w:bottom w:w="100" w:type="dxa"/>
              <w:right w:w="100" w:type="dxa"/>
            </w:tcMar>
          </w:tcPr>
          <w:p w14:paraId="7643C446" w14:textId="77777777" w:rsidR="0083281E" w:rsidRDefault="0083281E" w:rsidP="0083281E">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Maximum total score</w:t>
            </w:r>
          </w:p>
        </w:tc>
        <w:tc>
          <w:tcPr>
            <w:tcW w:w="668" w:type="pct"/>
            <w:tcBorders>
              <w:top w:val="nil"/>
              <w:left w:val="nil"/>
              <w:bottom w:val="single" w:sz="4" w:space="0" w:color="auto"/>
              <w:right w:val="single" w:sz="8" w:space="0" w:color="000000"/>
            </w:tcBorders>
            <w:shd w:val="clear" w:color="auto" w:fill="E5E5E5"/>
            <w:tcMar>
              <w:top w:w="100" w:type="dxa"/>
              <w:left w:w="100" w:type="dxa"/>
              <w:bottom w:w="100" w:type="dxa"/>
              <w:right w:w="100" w:type="dxa"/>
            </w:tcMar>
          </w:tcPr>
          <w:p w14:paraId="20CDAF2A" w14:textId="7EF28CC1" w:rsidR="0083281E" w:rsidRDefault="0083281E" w:rsidP="0083281E">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70</w:t>
            </w:r>
          </w:p>
        </w:tc>
        <w:tc>
          <w:tcPr>
            <w:tcW w:w="667" w:type="pct"/>
            <w:tcBorders>
              <w:top w:val="nil"/>
              <w:left w:val="nil"/>
              <w:bottom w:val="single" w:sz="4" w:space="0" w:color="auto"/>
              <w:right w:val="single" w:sz="8" w:space="0" w:color="000000"/>
            </w:tcBorders>
            <w:shd w:val="clear" w:color="auto" w:fill="E5E5E5"/>
            <w:tcMar>
              <w:top w:w="100" w:type="dxa"/>
              <w:left w:w="100" w:type="dxa"/>
              <w:bottom w:w="100" w:type="dxa"/>
              <w:right w:w="100" w:type="dxa"/>
            </w:tcMar>
          </w:tcPr>
          <w:p w14:paraId="0DC59555" w14:textId="77777777" w:rsidR="0083281E" w:rsidRDefault="0083281E" w:rsidP="0083281E">
            <w:pPr>
              <w:spacing w:after="0" w:line="240" w:lineRule="auto"/>
              <w:jc w:val="center"/>
              <w:rPr>
                <w:rFonts w:ascii="Times New Roman" w:eastAsia="Times New Roman" w:hAnsi="Times New Roman" w:cs="Times New Roman"/>
                <w:b/>
              </w:rPr>
            </w:pPr>
          </w:p>
        </w:tc>
      </w:tr>
      <w:tr w:rsidR="0083281E" w14:paraId="44B110BF" w14:textId="77777777" w:rsidTr="0083281E">
        <w:trPr>
          <w:trHeight w:val="375"/>
        </w:trPr>
        <w:tc>
          <w:tcPr>
            <w:tcW w:w="3665" w:type="pct"/>
            <w:tcBorders>
              <w:top w:val="single" w:sz="4" w:space="0" w:color="auto"/>
              <w:left w:val="single" w:sz="4" w:space="0" w:color="auto"/>
              <w:bottom w:val="single" w:sz="4" w:space="0" w:color="auto"/>
              <w:right w:val="single" w:sz="4" w:space="0" w:color="auto"/>
            </w:tcBorders>
            <w:shd w:val="clear" w:color="auto" w:fill="E5E5E5"/>
            <w:tcMar>
              <w:top w:w="100" w:type="dxa"/>
              <w:left w:w="100" w:type="dxa"/>
              <w:bottom w:w="100" w:type="dxa"/>
              <w:right w:w="100" w:type="dxa"/>
            </w:tcMar>
          </w:tcPr>
          <w:p w14:paraId="721D0026" w14:textId="69181830" w:rsidR="0083281E" w:rsidRDefault="00FC213E" w:rsidP="0083281E">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Section 1 + 2 Maximum total score</w:t>
            </w:r>
          </w:p>
        </w:tc>
        <w:tc>
          <w:tcPr>
            <w:tcW w:w="668" w:type="pct"/>
            <w:tcBorders>
              <w:top w:val="single" w:sz="4" w:space="0" w:color="auto"/>
              <w:left w:val="single" w:sz="4" w:space="0" w:color="auto"/>
              <w:bottom w:val="single" w:sz="4" w:space="0" w:color="auto"/>
              <w:right w:val="single" w:sz="4" w:space="0" w:color="auto"/>
            </w:tcBorders>
            <w:shd w:val="clear" w:color="auto" w:fill="E5E5E5"/>
            <w:tcMar>
              <w:top w:w="100" w:type="dxa"/>
              <w:left w:w="100" w:type="dxa"/>
              <w:bottom w:w="100" w:type="dxa"/>
              <w:right w:w="100" w:type="dxa"/>
            </w:tcMar>
          </w:tcPr>
          <w:p w14:paraId="5D9BA81D" w14:textId="5C64DD5A" w:rsidR="0083281E" w:rsidRDefault="00FC213E" w:rsidP="0083281E">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100</w:t>
            </w:r>
          </w:p>
        </w:tc>
        <w:tc>
          <w:tcPr>
            <w:tcW w:w="667" w:type="pct"/>
            <w:tcBorders>
              <w:top w:val="single" w:sz="4" w:space="0" w:color="auto"/>
              <w:left w:val="single" w:sz="4" w:space="0" w:color="auto"/>
              <w:bottom w:val="single" w:sz="4" w:space="0" w:color="auto"/>
              <w:right w:val="single" w:sz="4" w:space="0" w:color="auto"/>
            </w:tcBorders>
            <w:shd w:val="clear" w:color="auto" w:fill="E5E5E5"/>
            <w:tcMar>
              <w:top w:w="100" w:type="dxa"/>
              <w:left w:w="100" w:type="dxa"/>
              <w:bottom w:w="100" w:type="dxa"/>
              <w:right w:w="100" w:type="dxa"/>
            </w:tcMar>
          </w:tcPr>
          <w:p w14:paraId="378D598C" w14:textId="77777777" w:rsidR="0083281E" w:rsidRDefault="0083281E" w:rsidP="0083281E">
            <w:pPr>
              <w:spacing w:after="0" w:line="240" w:lineRule="auto"/>
              <w:jc w:val="center"/>
              <w:rPr>
                <w:rFonts w:ascii="Times New Roman" w:eastAsia="Times New Roman" w:hAnsi="Times New Roman" w:cs="Times New Roman"/>
                <w:b/>
              </w:rPr>
            </w:pPr>
          </w:p>
        </w:tc>
      </w:tr>
    </w:tbl>
    <w:p w14:paraId="1703A03D" w14:textId="77777777" w:rsidR="00D034AE" w:rsidRDefault="00D034AE">
      <w:pPr>
        <w:spacing w:after="0" w:line="240" w:lineRule="auto"/>
        <w:jc w:val="both"/>
        <w:rPr>
          <w:rFonts w:ascii="Times New Roman" w:eastAsia="Times New Roman" w:hAnsi="Times New Roman" w:cs="Times New Roman"/>
          <w:sz w:val="24"/>
          <w:szCs w:val="24"/>
        </w:rPr>
      </w:pPr>
    </w:p>
    <w:p w14:paraId="0126FE15" w14:textId="7A05C668" w:rsidR="00D034AE" w:rsidRDefault="00420A4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the evaluation, a table </w:t>
      </w:r>
      <w:proofErr w:type="gramStart"/>
      <w:r>
        <w:rPr>
          <w:rFonts w:ascii="Times New Roman" w:eastAsia="Times New Roman" w:hAnsi="Times New Roman" w:cs="Times New Roman"/>
          <w:sz w:val="24"/>
          <w:szCs w:val="24"/>
        </w:rPr>
        <w:t>will be drawn</w:t>
      </w:r>
      <w:proofErr w:type="gramEnd"/>
      <w:r>
        <w:rPr>
          <w:rFonts w:ascii="Times New Roman" w:eastAsia="Times New Roman" w:hAnsi="Times New Roman" w:cs="Times New Roman"/>
          <w:sz w:val="24"/>
          <w:szCs w:val="24"/>
        </w:rPr>
        <w:t xml:space="preserve"> up listing the applications ranked according to their score. The highest scoring applications </w:t>
      </w:r>
      <w:proofErr w:type="gramStart"/>
      <w:r>
        <w:rPr>
          <w:rFonts w:ascii="Times New Roman" w:eastAsia="Times New Roman" w:hAnsi="Times New Roman" w:cs="Times New Roman"/>
          <w:sz w:val="24"/>
          <w:szCs w:val="24"/>
        </w:rPr>
        <w:t>will be provisionally selected</w:t>
      </w:r>
      <w:proofErr w:type="gramEnd"/>
      <w:r>
        <w:rPr>
          <w:rFonts w:ascii="Times New Roman" w:eastAsia="Times New Roman" w:hAnsi="Times New Roman" w:cs="Times New Roman"/>
          <w:sz w:val="24"/>
          <w:szCs w:val="24"/>
        </w:rPr>
        <w:t xml:space="preserve"> until the available budget for this call for proposals is reached. In addition, a reserve list </w:t>
      </w:r>
      <w:proofErr w:type="gramStart"/>
      <w:r>
        <w:rPr>
          <w:rFonts w:ascii="Times New Roman" w:eastAsia="Times New Roman" w:hAnsi="Times New Roman" w:cs="Times New Roman"/>
          <w:sz w:val="24"/>
          <w:szCs w:val="24"/>
        </w:rPr>
        <w:t>will be drawn</w:t>
      </w:r>
      <w:proofErr w:type="gramEnd"/>
      <w:r>
        <w:rPr>
          <w:rFonts w:ascii="Times New Roman" w:eastAsia="Times New Roman" w:hAnsi="Times New Roman" w:cs="Times New Roman"/>
          <w:sz w:val="24"/>
          <w:szCs w:val="24"/>
        </w:rPr>
        <w:t xml:space="preserve"> up following the same criteria. This list </w:t>
      </w:r>
      <w:proofErr w:type="gramStart"/>
      <w:r>
        <w:rPr>
          <w:rFonts w:ascii="Times New Roman" w:eastAsia="Times New Roman" w:hAnsi="Times New Roman" w:cs="Times New Roman"/>
          <w:sz w:val="24"/>
          <w:szCs w:val="24"/>
        </w:rPr>
        <w:t>will be used</w:t>
      </w:r>
      <w:proofErr w:type="gramEnd"/>
      <w:r>
        <w:rPr>
          <w:rFonts w:ascii="Times New Roman" w:eastAsia="Times New Roman" w:hAnsi="Times New Roman" w:cs="Times New Roman"/>
          <w:sz w:val="24"/>
          <w:szCs w:val="24"/>
        </w:rPr>
        <w:t xml:space="preserve"> if more funds become available during the validity period of the reserve list.</w:t>
      </w:r>
    </w:p>
    <w:p w14:paraId="4A9976F2" w14:textId="7C7502CB" w:rsidR="00AE368B" w:rsidRDefault="00AE368B">
      <w:pPr>
        <w:spacing w:after="0" w:line="240" w:lineRule="auto"/>
        <w:jc w:val="both"/>
        <w:rPr>
          <w:rFonts w:ascii="Times New Roman" w:eastAsia="Times New Roman" w:hAnsi="Times New Roman" w:cs="Times New Roman"/>
          <w:sz w:val="24"/>
          <w:szCs w:val="24"/>
        </w:rPr>
      </w:pPr>
    </w:p>
    <w:p w14:paraId="03659623" w14:textId="77777777" w:rsidR="00AE368B" w:rsidRDefault="00AE368B" w:rsidP="00AE368B">
      <w:pPr>
        <w:spacing w:after="0" w:line="240" w:lineRule="auto"/>
        <w:jc w:val="both"/>
        <w:rPr>
          <w:rFonts w:ascii="Times New Roman" w:eastAsia="Times New Roman" w:hAnsi="Times New Roman" w:cs="Times New Roman"/>
          <w:sz w:val="24"/>
          <w:szCs w:val="24"/>
        </w:rPr>
      </w:pPr>
      <w:r w:rsidRPr="00B36A5A">
        <w:rPr>
          <w:rFonts w:ascii="Times New Roman" w:eastAsia="Times New Roman" w:hAnsi="Times New Roman" w:cs="Times New Roman"/>
          <w:sz w:val="24"/>
          <w:szCs w:val="24"/>
        </w:rPr>
        <w:t>Rural Women’s Development Society (RWDS) as project partner reserves the right not to award all available funds.</w:t>
      </w:r>
    </w:p>
    <w:p w14:paraId="7F84E573" w14:textId="77777777" w:rsidR="00D034AE" w:rsidRDefault="00D034AE">
      <w:pPr>
        <w:spacing w:after="0" w:line="240" w:lineRule="auto"/>
        <w:jc w:val="both"/>
        <w:rPr>
          <w:rFonts w:ascii="Times New Roman" w:eastAsia="Times New Roman" w:hAnsi="Times New Roman" w:cs="Times New Roman"/>
          <w:sz w:val="24"/>
          <w:szCs w:val="24"/>
        </w:rPr>
      </w:pPr>
    </w:p>
    <w:p w14:paraId="286366B0" w14:textId="77777777" w:rsidR="00D034AE" w:rsidRDefault="00420A49">
      <w:pPr>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STEP 3:</w:t>
      </w:r>
      <w:r>
        <w:rPr>
          <w:rFonts w:ascii="Times New Roman" w:eastAsia="Times New Roman" w:hAnsi="Times New Roman" w:cs="Times New Roman"/>
          <w:sz w:val="14"/>
          <w:szCs w:val="14"/>
          <w:u w:val="single"/>
        </w:rPr>
        <w:t xml:space="preserve">  </w:t>
      </w:r>
      <w:r>
        <w:rPr>
          <w:rFonts w:ascii="Times New Roman" w:eastAsia="Times New Roman" w:hAnsi="Times New Roman" w:cs="Times New Roman"/>
          <w:b/>
          <w:sz w:val="24"/>
          <w:szCs w:val="24"/>
          <w:u w:val="single"/>
        </w:rPr>
        <w:t xml:space="preserve">Verification of Eligibility of the Applicants </w:t>
      </w:r>
    </w:p>
    <w:p w14:paraId="086735CC" w14:textId="77777777" w:rsidR="00D034AE" w:rsidRDefault="00420A4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A878E00" w14:textId="36F3EA3B" w:rsidR="00D034AE" w:rsidRDefault="00420A49" w:rsidP="00FC213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A6641A">
        <w:rPr>
          <w:rFonts w:ascii="Times New Roman" w:eastAsia="Times New Roman" w:hAnsi="Times New Roman" w:cs="Times New Roman"/>
          <w:sz w:val="24"/>
          <w:szCs w:val="24"/>
        </w:rPr>
        <w:t>applicants’</w:t>
      </w:r>
      <w:r>
        <w:rPr>
          <w:rFonts w:ascii="Times New Roman" w:eastAsia="Times New Roman" w:hAnsi="Times New Roman" w:cs="Times New Roman"/>
          <w:sz w:val="24"/>
          <w:szCs w:val="24"/>
        </w:rPr>
        <w:t xml:space="preserve"> eligibility verification </w:t>
      </w:r>
      <w:proofErr w:type="gramStart"/>
      <w:r>
        <w:rPr>
          <w:rFonts w:ascii="Times New Roman" w:eastAsia="Times New Roman" w:hAnsi="Times New Roman" w:cs="Times New Roman"/>
          <w:sz w:val="24"/>
          <w:szCs w:val="24"/>
        </w:rPr>
        <w:t>will be performed</w:t>
      </w:r>
      <w:proofErr w:type="gramEnd"/>
      <w:r>
        <w:rPr>
          <w:rFonts w:ascii="Times New Roman" w:eastAsia="Times New Roman" w:hAnsi="Times New Roman" w:cs="Times New Roman"/>
          <w:sz w:val="24"/>
          <w:szCs w:val="24"/>
        </w:rPr>
        <w:t xml:space="preserve"> by a field visit by </w:t>
      </w:r>
      <w:r w:rsidR="00FC213E">
        <w:rPr>
          <w:rFonts w:ascii="Times New Roman" w:eastAsia="Times New Roman" w:hAnsi="Times New Roman" w:cs="Times New Roman"/>
          <w:sz w:val="24"/>
          <w:szCs w:val="24"/>
        </w:rPr>
        <w:t>Rural Women’s Development Society (RWDS)</w:t>
      </w:r>
      <w:r>
        <w:rPr>
          <w:rFonts w:ascii="Times New Roman" w:eastAsia="Times New Roman" w:hAnsi="Times New Roman" w:cs="Times New Roman"/>
          <w:sz w:val="24"/>
          <w:szCs w:val="24"/>
        </w:rPr>
        <w:t xml:space="preserve"> to assess the following:</w:t>
      </w:r>
    </w:p>
    <w:p w14:paraId="3D5F8D5C" w14:textId="77777777" w:rsidR="00D034AE" w:rsidRDefault="00D034AE">
      <w:pPr>
        <w:spacing w:after="0" w:line="240" w:lineRule="auto"/>
        <w:jc w:val="both"/>
        <w:rPr>
          <w:rFonts w:ascii="Times New Roman" w:eastAsia="Times New Roman" w:hAnsi="Times New Roman" w:cs="Times New Roman"/>
          <w:sz w:val="24"/>
          <w:szCs w:val="24"/>
        </w:rPr>
      </w:pPr>
    </w:p>
    <w:p w14:paraId="15BEE9E7" w14:textId="53505C3B" w:rsidR="00D034AE" w:rsidRDefault="00FC213E">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420A49">
        <w:rPr>
          <w:rFonts w:ascii="Times New Roman" w:eastAsia="Times New Roman" w:hAnsi="Times New Roman" w:cs="Times New Roman"/>
          <w:sz w:val="24"/>
          <w:szCs w:val="24"/>
        </w:rPr>
        <w:t xml:space="preserve">pplicants production practices are already consistent with the </w:t>
      </w:r>
      <w:proofErr w:type="spellStart"/>
      <w:r w:rsidR="00420A49">
        <w:rPr>
          <w:rFonts w:ascii="Times New Roman" w:eastAsia="Times New Roman" w:hAnsi="Times New Roman" w:cs="Times New Roman"/>
          <w:sz w:val="24"/>
          <w:szCs w:val="24"/>
        </w:rPr>
        <w:t>MedSNAIL</w:t>
      </w:r>
      <w:proofErr w:type="spellEnd"/>
      <w:r w:rsidR="00420A49">
        <w:rPr>
          <w:rFonts w:ascii="Times New Roman" w:eastAsia="Times New Roman" w:hAnsi="Times New Roman" w:cs="Times New Roman"/>
          <w:sz w:val="24"/>
          <w:szCs w:val="24"/>
        </w:rPr>
        <w:t xml:space="preserve"> approach as far as sustainability, security and fairness of products and production practices are concerned</w:t>
      </w:r>
    </w:p>
    <w:p w14:paraId="581FF079" w14:textId="4F7B46A8" w:rsidR="00D034AE" w:rsidRDefault="00FC213E">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00420A49">
        <w:rPr>
          <w:rFonts w:ascii="Times New Roman" w:eastAsia="Times New Roman" w:hAnsi="Times New Roman" w:cs="Times New Roman"/>
          <w:sz w:val="24"/>
          <w:szCs w:val="24"/>
        </w:rPr>
        <w:t xml:space="preserve">erify that applicant meet </w:t>
      </w:r>
      <w:r>
        <w:rPr>
          <w:rFonts w:ascii="Times New Roman" w:eastAsia="Times New Roman" w:hAnsi="Times New Roman" w:cs="Times New Roman"/>
          <w:sz w:val="24"/>
          <w:szCs w:val="24"/>
        </w:rPr>
        <w:t>t</w:t>
      </w:r>
      <w:r w:rsidR="00420A49">
        <w:rPr>
          <w:rFonts w:ascii="Times New Roman" w:eastAsia="Times New Roman" w:hAnsi="Times New Roman" w:cs="Times New Roman"/>
          <w:sz w:val="24"/>
          <w:szCs w:val="24"/>
        </w:rPr>
        <w:t>o the criteria set out in section 1.4.1 and accuracy of the provided documents for the proof of eligibility</w:t>
      </w:r>
    </w:p>
    <w:p w14:paraId="2E6F5789" w14:textId="77777777" w:rsidR="00FC213E" w:rsidRPr="00FC213E" w:rsidRDefault="00FC213E" w:rsidP="00FC213E">
      <w:pPr>
        <w:pStyle w:val="ListParagraph"/>
        <w:numPr>
          <w:ilvl w:val="0"/>
          <w:numId w:val="1"/>
        </w:numPr>
        <w:spacing w:after="0" w:line="240" w:lineRule="auto"/>
        <w:jc w:val="both"/>
        <w:rPr>
          <w:rFonts w:ascii="Times New Roman" w:eastAsia="Times New Roman" w:hAnsi="Times New Roman" w:cs="Times New Roman"/>
          <w:sz w:val="24"/>
          <w:szCs w:val="24"/>
        </w:rPr>
      </w:pPr>
      <w:r w:rsidRPr="00FC213E">
        <w:rPr>
          <w:rFonts w:ascii="Times New Roman" w:eastAsia="Times New Roman" w:hAnsi="Times New Roman" w:cs="Times New Roman"/>
          <w:sz w:val="24"/>
          <w:szCs w:val="24"/>
        </w:rPr>
        <w:t xml:space="preserve">Any missing supporting document or any incoherence between the declaration by the applicant and the supporting documents may lead to the rejection of the application on that sole basis. </w:t>
      </w:r>
    </w:p>
    <w:p w14:paraId="5C593C94" w14:textId="77777777" w:rsidR="00D034AE" w:rsidRDefault="00D034AE">
      <w:pPr>
        <w:spacing w:after="0" w:line="240" w:lineRule="auto"/>
        <w:jc w:val="both"/>
        <w:rPr>
          <w:rFonts w:ascii="Times New Roman" w:eastAsia="Times New Roman" w:hAnsi="Times New Roman" w:cs="Times New Roman"/>
          <w:sz w:val="24"/>
          <w:szCs w:val="24"/>
        </w:rPr>
      </w:pPr>
    </w:p>
    <w:p w14:paraId="2A51BC2D" w14:textId="77777777" w:rsidR="00FC213E" w:rsidRDefault="00FC213E" w:rsidP="00FC213E">
      <w:pPr>
        <w:spacing w:after="0" w:line="240" w:lineRule="auto"/>
        <w:jc w:val="both"/>
        <w:rPr>
          <w:rFonts w:ascii="Times New Roman" w:eastAsia="Times New Roman" w:hAnsi="Times New Roman" w:cs="Times New Roman"/>
          <w:sz w:val="24"/>
          <w:szCs w:val="24"/>
        </w:rPr>
      </w:pPr>
      <w:r w:rsidRPr="00FC213E">
        <w:rPr>
          <w:rFonts w:ascii="Times New Roman" w:eastAsia="Times New Roman" w:hAnsi="Times New Roman" w:cs="Times New Roman"/>
          <w:sz w:val="24"/>
          <w:szCs w:val="24"/>
        </w:rPr>
        <w:t xml:space="preserve">It </w:t>
      </w:r>
      <w:proofErr w:type="gramStart"/>
      <w:r w:rsidRPr="00FC213E">
        <w:rPr>
          <w:rFonts w:ascii="Times New Roman" w:eastAsia="Times New Roman" w:hAnsi="Times New Roman" w:cs="Times New Roman"/>
          <w:sz w:val="24"/>
          <w:szCs w:val="24"/>
        </w:rPr>
        <w:t>will by default only be performed</w:t>
      </w:r>
      <w:proofErr w:type="gramEnd"/>
      <w:r w:rsidRPr="00FC213E">
        <w:rPr>
          <w:rFonts w:ascii="Times New Roman" w:eastAsia="Times New Roman" w:hAnsi="Times New Roman" w:cs="Times New Roman"/>
          <w:sz w:val="24"/>
          <w:szCs w:val="24"/>
        </w:rPr>
        <w:t xml:space="preserve"> for the applications that have been provisionally selected according to their score and within the available budget for this call for proposals. </w:t>
      </w:r>
    </w:p>
    <w:p w14:paraId="53FE338E" w14:textId="77777777" w:rsidR="00D034AE" w:rsidRDefault="00D034AE">
      <w:pPr>
        <w:spacing w:after="0" w:line="240" w:lineRule="auto"/>
        <w:jc w:val="both"/>
        <w:rPr>
          <w:rFonts w:ascii="Times New Roman" w:eastAsia="Times New Roman" w:hAnsi="Times New Roman" w:cs="Times New Roman"/>
          <w:sz w:val="24"/>
          <w:szCs w:val="24"/>
        </w:rPr>
      </w:pPr>
    </w:p>
    <w:p w14:paraId="5A0CA401" w14:textId="77C8AA04" w:rsidR="00D034AE" w:rsidRDefault="00420A4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Any rejected application </w:t>
      </w:r>
      <w:proofErr w:type="gramStart"/>
      <w:r>
        <w:rPr>
          <w:rFonts w:ascii="Times New Roman" w:eastAsia="Times New Roman" w:hAnsi="Times New Roman" w:cs="Times New Roman"/>
          <w:sz w:val="24"/>
          <w:szCs w:val="24"/>
        </w:rPr>
        <w:t>will be replaced</w:t>
      </w:r>
      <w:proofErr w:type="gramEnd"/>
      <w:r>
        <w:rPr>
          <w:rFonts w:ascii="Times New Roman" w:eastAsia="Times New Roman" w:hAnsi="Times New Roman" w:cs="Times New Roman"/>
          <w:sz w:val="24"/>
          <w:szCs w:val="24"/>
        </w:rPr>
        <w:t xml:space="preserve"> by the next </w:t>
      </w:r>
      <w:r w:rsidR="00A6641A">
        <w:rPr>
          <w:rFonts w:ascii="Times New Roman" w:eastAsia="Times New Roman" w:hAnsi="Times New Roman" w:cs="Times New Roman"/>
          <w:sz w:val="24"/>
          <w:szCs w:val="24"/>
        </w:rPr>
        <w:t>best-placed</w:t>
      </w:r>
      <w:r>
        <w:rPr>
          <w:rFonts w:ascii="Times New Roman" w:eastAsia="Times New Roman" w:hAnsi="Times New Roman" w:cs="Times New Roman"/>
          <w:sz w:val="24"/>
          <w:szCs w:val="24"/>
        </w:rPr>
        <w:t xml:space="preserve"> application on the reserve list that falls within the available budget for this call for proposals.</w:t>
      </w:r>
    </w:p>
    <w:p w14:paraId="31FC96E7" w14:textId="2340803E" w:rsidR="00D034AE" w:rsidRDefault="00D034AE">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274231C5" w14:textId="792A2CD0" w:rsidR="00D034AE" w:rsidRDefault="00420A49">
      <w:pPr>
        <w:pBdr>
          <w:top w:val="nil"/>
          <w:left w:val="nil"/>
          <w:bottom w:val="nil"/>
          <w:right w:val="nil"/>
          <w:between w:val="nil"/>
        </w:pBd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1.7</w:t>
      </w:r>
      <w:r w:rsidR="00A6641A">
        <w:rPr>
          <w:rFonts w:ascii="Times New Roman" w:eastAsia="Times New Roman" w:hAnsi="Times New Roman" w:cs="Times New Roman"/>
          <w:b/>
          <w:sz w:val="28"/>
          <w:szCs w:val="28"/>
        </w:rPr>
        <w:t>. NOTIFICATION</w:t>
      </w:r>
      <w:r>
        <w:rPr>
          <w:rFonts w:ascii="Times New Roman" w:eastAsia="Times New Roman" w:hAnsi="Times New Roman" w:cs="Times New Roman"/>
          <w:b/>
          <w:sz w:val="28"/>
          <w:szCs w:val="28"/>
        </w:rPr>
        <w:t xml:space="preserve"> OF THE RESULTS OF THE EVALUATION</w:t>
      </w:r>
    </w:p>
    <w:p w14:paraId="317C07EB" w14:textId="77777777" w:rsidR="00D034AE" w:rsidRDefault="00D034AE">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7E48826E" w14:textId="77777777" w:rsidR="00D034AE" w:rsidRDefault="00420A49">
      <w:pPr>
        <w:pBdr>
          <w:top w:val="nil"/>
          <w:left w:val="nil"/>
          <w:bottom w:val="nil"/>
          <w:right w:val="nil"/>
          <w:between w:val="nil"/>
        </w:pBdr>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1.7.1.</w:t>
      </w:r>
      <w:r>
        <w:rPr>
          <w:rFonts w:ascii="Times New Roman" w:eastAsia="Times New Roman" w:hAnsi="Times New Roman" w:cs="Times New Roman"/>
          <w:b/>
          <w:sz w:val="24"/>
          <w:szCs w:val="24"/>
          <w:u w:val="single"/>
        </w:rPr>
        <w:tab/>
        <w:t>Content of the decision</w:t>
      </w:r>
    </w:p>
    <w:p w14:paraId="3EC0C1C7" w14:textId="77777777" w:rsidR="00D034AE" w:rsidRDefault="00D034AE">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3D6C70A" w14:textId="68BFDB88" w:rsidR="00D034AE" w:rsidRDefault="00420A49" w:rsidP="00FC213E">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Applicants will be informed in writing of </w:t>
      </w:r>
      <w:r w:rsidR="00FC213E">
        <w:rPr>
          <w:rFonts w:ascii="Times New Roman" w:eastAsia="Times New Roman" w:hAnsi="Times New Roman" w:cs="Times New Roman"/>
          <w:sz w:val="24"/>
          <w:szCs w:val="24"/>
        </w:rPr>
        <w:t>Rural Women’s Development Society (RWDS)</w:t>
      </w:r>
      <w:r>
        <w:rPr>
          <w:rFonts w:ascii="Times New Roman" w:eastAsia="Times New Roman" w:hAnsi="Times New Roman" w:cs="Times New Roman"/>
          <w:sz w:val="24"/>
          <w:szCs w:val="24"/>
        </w:rPr>
        <w:t xml:space="preserve"> decision concerning their application and, if rejected, the reasons for the negative decision. Applicants awarded the </w:t>
      </w:r>
      <w:r w:rsidR="00A6641A">
        <w:rPr>
          <w:rFonts w:ascii="Times New Roman" w:eastAsia="Times New Roman" w:hAnsi="Times New Roman" w:cs="Times New Roman"/>
          <w:sz w:val="24"/>
          <w:szCs w:val="24"/>
        </w:rPr>
        <w:t>sub grant</w:t>
      </w:r>
      <w:r>
        <w:rPr>
          <w:rFonts w:ascii="Times New Roman" w:eastAsia="Times New Roman" w:hAnsi="Times New Roman" w:cs="Times New Roman"/>
          <w:sz w:val="24"/>
          <w:szCs w:val="24"/>
        </w:rPr>
        <w:t xml:space="preserve"> will be called to sign the </w:t>
      </w:r>
      <w:r w:rsidR="00A6641A">
        <w:rPr>
          <w:rFonts w:ascii="Times New Roman" w:eastAsia="Times New Roman" w:hAnsi="Times New Roman" w:cs="Times New Roman"/>
          <w:sz w:val="24"/>
          <w:szCs w:val="24"/>
        </w:rPr>
        <w:t>Sub grant</w:t>
      </w:r>
      <w:r>
        <w:rPr>
          <w:rFonts w:ascii="Times New Roman" w:eastAsia="Times New Roman" w:hAnsi="Times New Roman" w:cs="Times New Roman"/>
          <w:sz w:val="24"/>
          <w:szCs w:val="24"/>
        </w:rPr>
        <w:t xml:space="preserve"> Contract with </w:t>
      </w:r>
      <w:r w:rsidR="00FC213E">
        <w:rPr>
          <w:rFonts w:ascii="Times New Roman" w:eastAsia="Times New Roman" w:hAnsi="Times New Roman" w:cs="Times New Roman"/>
          <w:sz w:val="24"/>
          <w:szCs w:val="24"/>
        </w:rPr>
        <w:t>Rural Women’s Development Society (RWDS)</w:t>
      </w:r>
      <w:r>
        <w:rPr>
          <w:rFonts w:ascii="Times New Roman" w:eastAsia="Times New Roman" w:hAnsi="Times New Roman" w:cs="Times New Roman"/>
          <w:sz w:val="24"/>
          <w:szCs w:val="24"/>
        </w:rPr>
        <w:t>.</w:t>
      </w:r>
    </w:p>
    <w:p w14:paraId="619E72A5" w14:textId="77777777" w:rsidR="00D034AE" w:rsidRDefault="00D034AE">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16A0FDA2" w14:textId="77777777" w:rsidR="00D034AE" w:rsidRDefault="00420A4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 applicant believing that it </w:t>
      </w:r>
      <w:proofErr w:type="gramStart"/>
      <w:r>
        <w:rPr>
          <w:rFonts w:ascii="Times New Roman" w:eastAsia="Times New Roman" w:hAnsi="Times New Roman" w:cs="Times New Roman"/>
          <w:sz w:val="24"/>
          <w:szCs w:val="24"/>
        </w:rPr>
        <w:t>has been harmed</w:t>
      </w:r>
      <w:proofErr w:type="gramEnd"/>
      <w:r>
        <w:rPr>
          <w:rFonts w:ascii="Times New Roman" w:eastAsia="Times New Roman" w:hAnsi="Times New Roman" w:cs="Times New Roman"/>
          <w:sz w:val="24"/>
          <w:szCs w:val="24"/>
        </w:rPr>
        <w:t xml:space="preserve"> by an error or irregularity during the award process may lodge a complaint. </w:t>
      </w:r>
    </w:p>
    <w:p w14:paraId="5943A31F" w14:textId="77777777" w:rsidR="00D034AE" w:rsidRDefault="00D034AE">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3DE9BF30" w14:textId="77777777" w:rsidR="00B36A5A" w:rsidRDefault="00B36A5A">
      <w:pPr>
        <w:spacing w:after="0" w:line="240" w:lineRule="auto"/>
        <w:jc w:val="both"/>
        <w:rPr>
          <w:rFonts w:ascii="Times New Roman" w:eastAsia="Times New Roman" w:hAnsi="Times New Roman" w:cs="Times New Roman"/>
          <w:b/>
          <w:sz w:val="24"/>
          <w:szCs w:val="24"/>
          <w:u w:val="single"/>
        </w:rPr>
      </w:pPr>
    </w:p>
    <w:p w14:paraId="4B585ED7" w14:textId="77777777" w:rsidR="00B36A5A" w:rsidRDefault="00B36A5A">
      <w:pPr>
        <w:spacing w:after="0" w:line="240" w:lineRule="auto"/>
        <w:jc w:val="both"/>
        <w:rPr>
          <w:rFonts w:ascii="Times New Roman" w:eastAsia="Times New Roman" w:hAnsi="Times New Roman" w:cs="Times New Roman"/>
          <w:b/>
          <w:sz w:val="24"/>
          <w:szCs w:val="24"/>
          <w:u w:val="single"/>
        </w:rPr>
      </w:pPr>
    </w:p>
    <w:p w14:paraId="183B461C" w14:textId="77777777" w:rsidR="00B36A5A" w:rsidRDefault="00B36A5A">
      <w:pPr>
        <w:spacing w:after="0" w:line="240" w:lineRule="auto"/>
        <w:jc w:val="both"/>
        <w:rPr>
          <w:rFonts w:ascii="Times New Roman" w:eastAsia="Times New Roman" w:hAnsi="Times New Roman" w:cs="Times New Roman"/>
          <w:b/>
          <w:sz w:val="24"/>
          <w:szCs w:val="24"/>
          <w:u w:val="single"/>
        </w:rPr>
      </w:pPr>
    </w:p>
    <w:p w14:paraId="34FD5825" w14:textId="77777777" w:rsidR="00B36A5A" w:rsidRDefault="00B36A5A">
      <w:pPr>
        <w:spacing w:after="0" w:line="240" w:lineRule="auto"/>
        <w:jc w:val="both"/>
        <w:rPr>
          <w:rFonts w:ascii="Times New Roman" w:eastAsia="Times New Roman" w:hAnsi="Times New Roman" w:cs="Times New Roman"/>
          <w:b/>
          <w:sz w:val="24"/>
          <w:szCs w:val="24"/>
          <w:u w:val="single"/>
        </w:rPr>
      </w:pPr>
    </w:p>
    <w:p w14:paraId="762B5137" w14:textId="77777777" w:rsidR="00B36A5A" w:rsidRDefault="00B36A5A">
      <w:pPr>
        <w:spacing w:after="0" w:line="240" w:lineRule="auto"/>
        <w:jc w:val="both"/>
        <w:rPr>
          <w:rFonts w:ascii="Times New Roman" w:eastAsia="Times New Roman" w:hAnsi="Times New Roman" w:cs="Times New Roman"/>
          <w:b/>
          <w:sz w:val="24"/>
          <w:szCs w:val="24"/>
          <w:u w:val="single"/>
        </w:rPr>
      </w:pPr>
    </w:p>
    <w:p w14:paraId="76D799A6" w14:textId="77777777" w:rsidR="00B36A5A" w:rsidRDefault="00B36A5A">
      <w:pPr>
        <w:spacing w:after="0" w:line="240" w:lineRule="auto"/>
        <w:jc w:val="both"/>
        <w:rPr>
          <w:rFonts w:ascii="Times New Roman" w:eastAsia="Times New Roman" w:hAnsi="Times New Roman" w:cs="Times New Roman"/>
          <w:b/>
          <w:sz w:val="24"/>
          <w:szCs w:val="24"/>
          <w:u w:val="single"/>
        </w:rPr>
      </w:pPr>
    </w:p>
    <w:p w14:paraId="12D5D01B" w14:textId="0ED20699" w:rsidR="00D034AE" w:rsidRDefault="00420A49">
      <w:pP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1.7.2</w:t>
      </w:r>
      <w:r>
        <w:rPr>
          <w:rFonts w:ascii="Times New Roman" w:eastAsia="Times New Roman" w:hAnsi="Times New Roman" w:cs="Times New Roman"/>
          <w:b/>
          <w:sz w:val="24"/>
          <w:szCs w:val="24"/>
          <w:u w:val="single"/>
        </w:rPr>
        <w:tab/>
        <w:t>This Sub</w:t>
      </w:r>
      <w:r w:rsidR="00510DFB">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u w:val="single"/>
        </w:rPr>
        <w:t>grant timetable</w:t>
      </w:r>
    </w:p>
    <w:p w14:paraId="2F9D483E" w14:textId="77777777" w:rsidR="00D034AE" w:rsidRDefault="00D034AE">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bl>
      <w:tblPr>
        <w:tblStyle w:val="a2"/>
        <w:tblW w:w="99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20"/>
        <w:gridCol w:w="2625"/>
        <w:gridCol w:w="1800"/>
      </w:tblGrid>
      <w:tr w:rsidR="00D034AE" w14:paraId="413953C3" w14:textId="77777777">
        <w:tc>
          <w:tcPr>
            <w:tcW w:w="5520" w:type="dxa"/>
            <w:shd w:val="clear" w:color="auto" w:fill="auto"/>
            <w:tcMar>
              <w:top w:w="100" w:type="dxa"/>
              <w:left w:w="100" w:type="dxa"/>
              <w:bottom w:w="100" w:type="dxa"/>
              <w:right w:w="100" w:type="dxa"/>
            </w:tcMar>
          </w:tcPr>
          <w:p w14:paraId="3FE94159" w14:textId="77777777" w:rsidR="00D034AE" w:rsidRDefault="00420A49">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Activity</w:t>
            </w:r>
          </w:p>
        </w:tc>
        <w:tc>
          <w:tcPr>
            <w:tcW w:w="2625" w:type="dxa"/>
            <w:shd w:val="clear" w:color="auto" w:fill="auto"/>
            <w:tcMar>
              <w:top w:w="100" w:type="dxa"/>
              <w:left w:w="100" w:type="dxa"/>
              <w:bottom w:w="100" w:type="dxa"/>
              <w:right w:w="100" w:type="dxa"/>
            </w:tcMar>
          </w:tcPr>
          <w:p w14:paraId="727CD077" w14:textId="77777777" w:rsidR="00D034AE" w:rsidRPr="00EB5F99" w:rsidRDefault="00420A49">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B5F99">
              <w:rPr>
                <w:rFonts w:ascii="Times New Roman" w:eastAsia="Times New Roman" w:hAnsi="Times New Roman" w:cs="Times New Roman"/>
                <w:sz w:val="24"/>
                <w:szCs w:val="24"/>
              </w:rPr>
              <w:t>Date</w:t>
            </w:r>
          </w:p>
        </w:tc>
        <w:tc>
          <w:tcPr>
            <w:tcW w:w="1800" w:type="dxa"/>
            <w:shd w:val="clear" w:color="auto" w:fill="auto"/>
            <w:tcMar>
              <w:top w:w="100" w:type="dxa"/>
              <w:left w:w="100" w:type="dxa"/>
              <w:bottom w:w="100" w:type="dxa"/>
              <w:right w:w="100" w:type="dxa"/>
            </w:tcMar>
          </w:tcPr>
          <w:p w14:paraId="39565CF7" w14:textId="77777777" w:rsidR="00D034AE" w:rsidRPr="00EB5F99" w:rsidRDefault="00420A49">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B5F99">
              <w:rPr>
                <w:rFonts w:ascii="Times New Roman" w:eastAsia="Times New Roman" w:hAnsi="Times New Roman" w:cs="Times New Roman"/>
                <w:sz w:val="24"/>
                <w:szCs w:val="24"/>
              </w:rPr>
              <w:t>Time</w:t>
            </w:r>
          </w:p>
        </w:tc>
      </w:tr>
      <w:tr w:rsidR="00D034AE" w14:paraId="1D658714" w14:textId="77777777">
        <w:tc>
          <w:tcPr>
            <w:tcW w:w="5520" w:type="dxa"/>
            <w:shd w:val="clear" w:color="auto" w:fill="auto"/>
            <w:tcMar>
              <w:top w:w="100" w:type="dxa"/>
              <w:left w:w="100" w:type="dxa"/>
              <w:bottom w:w="100" w:type="dxa"/>
              <w:right w:w="100" w:type="dxa"/>
            </w:tcMar>
          </w:tcPr>
          <w:p w14:paraId="4F4F261F" w14:textId="28B000C8" w:rsidR="00D034AE" w:rsidRDefault="00641D6D" w:rsidP="00E44B1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Publication </w:t>
            </w:r>
            <w:r w:rsidR="00E44B19">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announcement </w:t>
            </w:r>
            <w:r w:rsidR="00E44B19">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launching the sub grants call</w:t>
            </w:r>
            <w:r w:rsidR="00E44B19">
              <w:rPr>
                <w:rFonts w:ascii="Times New Roman" w:eastAsia="Times New Roman" w:hAnsi="Times New Roman" w:cs="Times New Roman"/>
                <w:sz w:val="24"/>
                <w:szCs w:val="24"/>
              </w:rPr>
              <w:t>, and the supportive annexes</w:t>
            </w:r>
            <w:r>
              <w:rPr>
                <w:rFonts w:ascii="Times New Roman" w:eastAsia="Times New Roman" w:hAnsi="Times New Roman" w:cs="Times New Roman"/>
                <w:sz w:val="24"/>
                <w:szCs w:val="24"/>
              </w:rPr>
              <w:t xml:space="preserve"> by </w:t>
            </w:r>
            <w:r w:rsidR="00E44B19" w:rsidRPr="00E44B19">
              <w:rPr>
                <w:rFonts w:ascii="Times New Roman" w:eastAsia="Times New Roman" w:hAnsi="Times New Roman" w:cs="Times New Roman"/>
                <w:sz w:val="24"/>
                <w:szCs w:val="24"/>
              </w:rPr>
              <w:t>the Rural Wom</w:t>
            </w:r>
            <w:r w:rsidR="00E44B19">
              <w:rPr>
                <w:rFonts w:ascii="Times New Roman" w:eastAsia="Times New Roman" w:hAnsi="Times New Roman" w:cs="Times New Roman"/>
                <w:sz w:val="24"/>
                <w:szCs w:val="24"/>
              </w:rPr>
              <w:t>en’s Development Society – RWDS.</w:t>
            </w:r>
          </w:p>
        </w:tc>
        <w:tc>
          <w:tcPr>
            <w:tcW w:w="2625" w:type="dxa"/>
            <w:shd w:val="clear" w:color="auto" w:fill="auto"/>
            <w:tcMar>
              <w:top w:w="100" w:type="dxa"/>
              <w:left w:w="100" w:type="dxa"/>
              <w:bottom w:w="100" w:type="dxa"/>
              <w:right w:w="100" w:type="dxa"/>
            </w:tcMar>
          </w:tcPr>
          <w:p w14:paraId="52BB083A" w14:textId="337365F8" w:rsidR="00E44B19" w:rsidRPr="00EB5F99" w:rsidRDefault="00B36A5A" w:rsidP="00B36A5A">
            <w:pPr>
              <w:spacing w:after="0" w:line="240" w:lineRule="auto"/>
              <w:jc w:val="both"/>
              <w:rPr>
                <w:rFonts w:ascii="Times New Roman" w:eastAsia="Times New Roman" w:hAnsi="Times New Roman" w:cs="Times New Roman"/>
                <w:sz w:val="24"/>
                <w:szCs w:val="24"/>
              </w:rPr>
            </w:pPr>
            <w:r w:rsidRPr="00EB5F99">
              <w:rPr>
                <w:rFonts w:ascii="Times New Roman" w:eastAsia="Times New Roman" w:hAnsi="Times New Roman" w:cs="Times New Roman"/>
                <w:sz w:val="24"/>
                <w:szCs w:val="24"/>
              </w:rPr>
              <w:t>Monday</w:t>
            </w:r>
            <w:r w:rsidR="00E44B19" w:rsidRPr="00EB5F99">
              <w:rPr>
                <w:rFonts w:ascii="Times New Roman" w:eastAsia="Times New Roman" w:hAnsi="Times New Roman" w:cs="Times New Roman"/>
                <w:sz w:val="24"/>
                <w:szCs w:val="24"/>
              </w:rPr>
              <w:t xml:space="preserve">, </w:t>
            </w:r>
            <w:r w:rsidRPr="00EB5F99">
              <w:rPr>
                <w:rFonts w:ascii="Times New Roman" w:eastAsia="Times New Roman" w:hAnsi="Times New Roman" w:cs="Times New Roman"/>
                <w:sz w:val="24"/>
                <w:szCs w:val="24"/>
              </w:rPr>
              <w:t>20</w:t>
            </w:r>
            <w:r w:rsidR="00E44B19" w:rsidRPr="00EB5F99">
              <w:rPr>
                <w:rFonts w:ascii="Times New Roman" w:eastAsia="Times New Roman" w:hAnsi="Times New Roman" w:cs="Times New Roman"/>
                <w:sz w:val="24"/>
                <w:szCs w:val="24"/>
              </w:rPr>
              <w:t>/0</w:t>
            </w:r>
            <w:r w:rsidR="00893362" w:rsidRPr="00EB5F99">
              <w:rPr>
                <w:rFonts w:ascii="Times New Roman" w:eastAsia="Times New Roman" w:hAnsi="Times New Roman" w:cs="Times New Roman"/>
                <w:sz w:val="24"/>
                <w:szCs w:val="24"/>
              </w:rPr>
              <w:t>3</w:t>
            </w:r>
            <w:r w:rsidR="00E44B19" w:rsidRPr="00EB5F99">
              <w:rPr>
                <w:rFonts w:ascii="Times New Roman" w:eastAsia="Times New Roman" w:hAnsi="Times New Roman" w:cs="Times New Roman"/>
                <w:sz w:val="24"/>
                <w:szCs w:val="24"/>
              </w:rPr>
              <w:t>/2023.</w:t>
            </w:r>
          </w:p>
          <w:p w14:paraId="2A765BA3" w14:textId="14D97E2E" w:rsidR="00E44B19" w:rsidRPr="00EB5F99" w:rsidRDefault="00B36A5A" w:rsidP="00E44B19">
            <w:pPr>
              <w:spacing w:after="0" w:line="240" w:lineRule="auto"/>
              <w:jc w:val="both"/>
              <w:rPr>
                <w:rFonts w:ascii="Times New Roman" w:eastAsia="Times New Roman" w:hAnsi="Times New Roman" w:cs="Times New Roman"/>
                <w:sz w:val="24"/>
                <w:szCs w:val="24"/>
              </w:rPr>
            </w:pPr>
            <w:r w:rsidRPr="00EB5F99">
              <w:rPr>
                <w:rFonts w:ascii="Times New Roman" w:eastAsia="Times New Roman" w:hAnsi="Times New Roman" w:cs="Times New Roman"/>
                <w:sz w:val="24"/>
                <w:szCs w:val="24"/>
              </w:rPr>
              <w:t>15</w:t>
            </w:r>
            <w:r w:rsidR="00E44B19" w:rsidRPr="00EB5F99">
              <w:rPr>
                <w:rFonts w:ascii="Times New Roman" w:eastAsia="Times New Roman" w:hAnsi="Times New Roman" w:cs="Times New Roman"/>
                <w:sz w:val="24"/>
                <w:szCs w:val="24"/>
              </w:rPr>
              <w:t xml:space="preserve"> Days before the submission deadline.</w:t>
            </w:r>
          </w:p>
        </w:tc>
        <w:tc>
          <w:tcPr>
            <w:tcW w:w="1800" w:type="dxa"/>
            <w:shd w:val="clear" w:color="auto" w:fill="auto"/>
            <w:tcMar>
              <w:top w:w="100" w:type="dxa"/>
              <w:left w:w="100" w:type="dxa"/>
              <w:bottom w:w="100" w:type="dxa"/>
              <w:right w:w="100" w:type="dxa"/>
            </w:tcMar>
          </w:tcPr>
          <w:p w14:paraId="19A65708" w14:textId="46573548" w:rsidR="00D034AE" w:rsidRPr="00EB5F99" w:rsidRDefault="00E44B19">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B5F99">
              <w:rPr>
                <w:rFonts w:ascii="Times New Roman" w:eastAsia="Times New Roman" w:hAnsi="Times New Roman" w:cs="Times New Roman"/>
                <w:sz w:val="24"/>
                <w:szCs w:val="24"/>
              </w:rPr>
              <w:t>8:00 H. Jerusalem time zoon.</w:t>
            </w:r>
          </w:p>
        </w:tc>
      </w:tr>
      <w:tr w:rsidR="00E44B19" w14:paraId="7E494257" w14:textId="77777777">
        <w:tc>
          <w:tcPr>
            <w:tcW w:w="5520" w:type="dxa"/>
            <w:shd w:val="clear" w:color="auto" w:fill="auto"/>
            <w:tcMar>
              <w:top w:w="100" w:type="dxa"/>
              <w:left w:w="100" w:type="dxa"/>
              <w:bottom w:w="100" w:type="dxa"/>
              <w:right w:w="100" w:type="dxa"/>
            </w:tcMar>
          </w:tcPr>
          <w:p w14:paraId="7C35CB8C" w14:textId="4A2FA341" w:rsidR="00E44B19" w:rsidRDefault="00E44B19">
            <w:pPr>
              <w:spacing w:after="0" w:line="240" w:lineRule="auto"/>
              <w:jc w:val="both"/>
              <w:rPr>
                <w:rFonts w:ascii="Times New Roman" w:eastAsia="Times New Roman" w:hAnsi="Times New Roman" w:cs="Times New Roman"/>
                <w:sz w:val="24"/>
                <w:szCs w:val="24"/>
              </w:rPr>
            </w:pPr>
            <w:r w:rsidRPr="00E44B19">
              <w:rPr>
                <w:rFonts w:ascii="Times New Roman" w:eastAsia="Times New Roman" w:hAnsi="Times New Roman" w:cs="Times New Roman"/>
                <w:sz w:val="24"/>
                <w:szCs w:val="24"/>
              </w:rPr>
              <w:t>Deadline for requesting any clarifications from the Rural Women’s Development Society – RWDS.</w:t>
            </w:r>
          </w:p>
        </w:tc>
        <w:tc>
          <w:tcPr>
            <w:tcW w:w="2625" w:type="dxa"/>
            <w:shd w:val="clear" w:color="auto" w:fill="auto"/>
            <w:tcMar>
              <w:top w:w="100" w:type="dxa"/>
              <w:left w:w="100" w:type="dxa"/>
              <w:bottom w:w="100" w:type="dxa"/>
              <w:right w:w="100" w:type="dxa"/>
            </w:tcMar>
          </w:tcPr>
          <w:p w14:paraId="55ABBC1A" w14:textId="3ED92B21" w:rsidR="00E44B19" w:rsidRPr="00EB5F99" w:rsidRDefault="00D44339" w:rsidP="00893362">
            <w:pPr>
              <w:spacing w:after="0" w:line="240" w:lineRule="auto"/>
              <w:jc w:val="both"/>
              <w:rPr>
                <w:rFonts w:ascii="Times New Roman" w:eastAsia="Times New Roman" w:hAnsi="Times New Roman" w:cs="Times New Roman"/>
                <w:sz w:val="24"/>
                <w:szCs w:val="24"/>
              </w:rPr>
            </w:pPr>
            <w:r w:rsidRPr="00EB5F99">
              <w:rPr>
                <w:rFonts w:ascii="Times New Roman" w:eastAsia="Times New Roman" w:hAnsi="Times New Roman" w:cs="Times New Roman"/>
                <w:sz w:val="24"/>
                <w:szCs w:val="24"/>
              </w:rPr>
              <w:t>Monday</w:t>
            </w:r>
            <w:r w:rsidR="00E44B19" w:rsidRPr="00EB5F99">
              <w:rPr>
                <w:rFonts w:ascii="Times New Roman" w:eastAsia="Times New Roman" w:hAnsi="Times New Roman" w:cs="Times New Roman"/>
                <w:sz w:val="24"/>
                <w:szCs w:val="24"/>
              </w:rPr>
              <w:t xml:space="preserve">, </w:t>
            </w:r>
            <w:r w:rsidRPr="00EB5F99">
              <w:rPr>
                <w:rFonts w:ascii="Times New Roman" w:eastAsia="Times New Roman" w:hAnsi="Times New Roman" w:cs="Times New Roman"/>
                <w:sz w:val="24"/>
                <w:szCs w:val="24"/>
              </w:rPr>
              <w:t>2</w:t>
            </w:r>
            <w:r w:rsidR="00893362" w:rsidRPr="00EB5F99">
              <w:rPr>
                <w:rFonts w:ascii="Times New Roman" w:eastAsia="Times New Roman" w:hAnsi="Times New Roman" w:cs="Times New Roman"/>
                <w:sz w:val="24"/>
                <w:szCs w:val="24"/>
              </w:rPr>
              <w:t>7</w:t>
            </w:r>
            <w:r w:rsidR="00E44B19" w:rsidRPr="00EB5F99">
              <w:rPr>
                <w:rFonts w:ascii="Times New Roman" w:eastAsia="Times New Roman" w:hAnsi="Times New Roman" w:cs="Times New Roman"/>
                <w:sz w:val="24"/>
                <w:szCs w:val="24"/>
              </w:rPr>
              <w:t>/0</w:t>
            </w:r>
            <w:r w:rsidR="00893362" w:rsidRPr="00EB5F99">
              <w:rPr>
                <w:rFonts w:ascii="Times New Roman" w:eastAsia="Times New Roman" w:hAnsi="Times New Roman" w:cs="Times New Roman"/>
                <w:sz w:val="24"/>
                <w:szCs w:val="24"/>
              </w:rPr>
              <w:t>3</w:t>
            </w:r>
            <w:r w:rsidR="00E44B19" w:rsidRPr="00EB5F99">
              <w:rPr>
                <w:rFonts w:ascii="Times New Roman" w:eastAsia="Times New Roman" w:hAnsi="Times New Roman" w:cs="Times New Roman"/>
                <w:sz w:val="24"/>
                <w:szCs w:val="24"/>
              </w:rPr>
              <w:t>/2023</w:t>
            </w:r>
          </w:p>
          <w:p w14:paraId="36CEAE4D" w14:textId="0B2701F3" w:rsidR="00E44B19" w:rsidRPr="00EB5F99" w:rsidRDefault="00E44B19">
            <w:pPr>
              <w:spacing w:after="0" w:line="240" w:lineRule="auto"/>
              <w:jc w:val="both"/>
              <w:rPr>
                <w:rFonts w:ascii="Times New Roman" w:eastAsia="Times New Roman" w:hAnsi="Times New Roman" w:cs="Times New Roman"/>
                <w:sz w:val="24"/>
                <w:szCs w:val="24"/>
              </w:rPr>
            </w:pPr>
            <w:r w:rsidRPr="00EB5F99">
              <w:rPr>
                <w:rFonts w:ascii="Times New Roman" w:eastAsia="Times New Roman" w:hAnsi="Times New Roman" w:cs="Times New Roman"/>
                <w:sz w:val="24"/>
                <w:szCs w:val="24"/>
              </w:rPr>
              <w:t>7 Days before the submission deadline.</w:t>
            </w:r>
          </w:p>
        </w:tc>
        <w:tc>
          <w:tcPr>
            <w:tcW w:w="1800" w:type="dxa"/>
            <w:shd w:val="clear" w:color="auto" w:fill="auto"/>
            <w:tcMar>
              <w:top w:w="100" w:type="dxa"/>
              <w:left w:w="100" w:type="dxa"/>
              <w:bottom w:w="100" w:type="dxa"/>
              <w:right w:w="100" w:type="dxa"/>
            </w:tcMar>
          </w:tcPr>
          <w:p w14:paraId="32017DF1" w14:textId="1C9BCEF0" w:rsidR="00E44B19" w:rsidRPr="00EB5F99" w:rsidRDefault="00E44B19">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B5F99">
              <w:rPr>
                <w:rFonts w:ascii="Times New Roman" w:eastAsia="Times New Roman" w:hAnsi="Times New Roman" w:cs="Times New Roman"/>
                <w:sz w:val="24"/>
                <w:szCs w:val="24"/>
              </w:rPr>
              <w:t>16:00 H. Jerusalem time zoon.</w:t>
            </w:r>
          </w:p>
        </w:tc>
      </w:tr>
      <w:tr w:rsidR="00D034AE" w14:paraId="7C414DBF" w14:textId="77777777">
        <w:tc>
          <w:tcPr>
            <w:tcW w:w="5520" w:type="dxa"/>
            <w:shd w:val="clear" w:color="auto" w:fill="auto"/>
            <w:tcMar>
              <w:top w:w="100" w:type="dxa"/>
              <w:left w:w="100" w:type="dxa"/>
              <w:bottom w:w="100" w:type="dxa"/>
              <w:right w:w="100" w:type="dxa"/>
            </w:tcMar>
          </w:tcPr>
          <w:p w14:paraId="5AFBD471" w14:textId="037F8376" w:rsidR="00D034AE" w:rsidRDefault="00420A4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Last date on which </w:t>
            </w:r>
            <w:r w:rsidR="00E44B19">
              <w:rPr>
                <w:rFonts w:ascii="Times New Roman" w:eastAsia="Times New Roman" w:hAnsi="Times New Roman" w:cs="Times New Roman"/>
                <w:sz w:val="24"/>
                <w:szCs w:val="24"/>
              </w:rPr>
              <w:t>the Rural Women’s Development Society – RWDS, issues clarifications</w:t>
            </w:r>
            <w:r w:rsidR="00E44B19" w:rsidRPr="00E44B19">
              <w:rPr>
                <w:rFonts w:ascii="Times New Roman" w:eastAsia="Times New Roman" w:hAnsi="Times New Roman" w:cs="Times New Roman"/>
                <w:sz w:val="24"/>
                <w:szCs w:val="24"/>
              </w:rPr>
              <w:t>.</w:t>
            </w:r>
          </w:p>
        </w:tc>
        <w:tc>
          <w:tcPr>
            <w:tcW w:w="2625" w:type="dxa"/>
            <w:shd w:val="clear" w:color="auto" w:fill="auto"/>
            <w:tcMar>
              <w:top w:w="100" w:type="dxa"/>
              <w:left w:w="100" w:type="dxa"/>
              <w:bottom w:w="100" w:type="dxa"/>
              <w:right w:w="100" w:type="dxa"/>
            </w:tcMar>
          </w:tcPr>
          <w:p w14:paraId="4C26210B" w14:textId="489E2644" w:rsidR="00D034AE" w:rsidRPr="00EB5F99" w:rsidRDefault="00D44339" w:rsidP="00D44339">
            <w:pPr>
              <w:spacing w:after="0" w:line="240" w:lineRule="auto"/>
              <w:jc w:val="both"/>
              <w:rPr>
                <w:rFonts w:ascii="Times New Roman" w:eastAsia="Times New Roman" w:hAnsi="Times New Roman" w:cs="Times New Roman"/>
                <w:sz w:val="24"/>
                <w:szCs w:val="24"/>
              </w:rPr>
            </w:pPr>
            <w:proofErr w:type="spellStart"/>
            <w:r w:rsidRPr="00EB5F99">
              <w:rPr>
                <w:rFonts w:ascii="Times New Roman" w:eastAsia="Times New Roman" w:hAnsi="Times New Roman" w:cs="Times New Roman"/>
                <w:sz w:val="24"/>
                <w:szCs w:val="24"/>
              </w:rPr>
              <w:t>Wedenesday</w:t>
            </w:r>
            <w:proofErr w:type="spellEnd"/>
            <w:r w:rsidR="00E44B19" w:rsidRPr="00EB5F99">
              <w:rPr>
                <w:rFonts w:ascii="Times New Roman" w:eastAsia="Times New Roman" w:hAnsi="Times New Roman" w:cs="Times New Roman"/>
                <w:sz w:val="24"/>
                <w:szCs w:val="24"/>
              </w:rPr>
              <w:t xml:space="preserve">, </w:t>
            </w:r>
            <w:r w:rsidRPr="00EB5F99">
              <w:rPr>
                <w:rFonts w:ascii="Times New Roman" w:eastAsia="Times New Roman" w:hAnsi="Times New Roman" w:cs="Times New Roman"/>
                <w:sz w:val="24"/>
                <w:szCs w:val="24"/>
              </w:rPr>
              <w:t>2</w:t>
            </w:r>
            <w:r w:rsidR="00893362" w:rsidRPr="00EB5F99">
              <w:rPr>
                <w:rFonts w:ascii="Times New Roman" w:eastAsia="Times New Roman" w:hAnsi="Times New Roman" w:cs="Times New Roman"/>
                <w:sz w:val="24"/>
                <w:szCs w:val="24"/>
              </w:rPr>
              <w:t>9/03</w:t>
            </w:r>
            <w:r w:rsidR="00E44B19" w:rsidRPr="00EB5F99">
              <w:rPr>
                <w:rFonts w:ascii="Times New Roman" w:eastAsia="Times New Roman" w:hAnsi="Times New Roman" w:cs="Times New Roman"/>
                <w:sz w:val="24"/>
                <w:szCs w:val="24"/>
              </w:rPr>
              <w:t>/2023.</w:t>
            </w:r>
          </w:p>
          <w:p w14:paraId="0A11EC83" w14:textId="55D69325" w:rsidR="00E44B19" w:rsidRPr="00EB5F99" w:rsidRDefault="00E44B19" w:rsidP="00E44B19">
            <w:pPr>
              <w:spacing w:after="0" w:line="240" w:lineRule="auto"/>
              <w:jc w:val="both"/>
              <w:rPr>
                <w:rFonts w:ascii="Times New Roman" w:eastAsia="Times New Roman" w:hAnsi="Times New Roman" w:cs="Times New Roman"/>
                <w:sz w:val="24"/>
                <w:szCs w:val="24"/>
              </w:rPr>
            </w:pPr>
            <w:r w:rsidRPr="00EB5F99">
              <w:rPr>
                <w:rFonts w:ascii="Times New Roman" w:eastAsia="Times New Roman" w:hAnsi="Times New Roman" w:cs="Times New Roman"/>
                <w:sz w:val="24"/>
                <w:szCs w:val="24"/>
              </w:rPr>
              <w:t>5 Days before the submission deadline.</w:t>
            </w:r>
          </w:p>
        </w:tc>
        <w:tc>
          <w:tcPr>
            <w:tcW w:w="1800" w:type="dxa"/>
            <w:shd w:val="clear" w:color="auto" w:fill="auto"/>
            <w:tcMar>
              <w:top w:w="100" w:type="dxa"/>
              <w:left w:w="100" w:type="dxa"/>
              <w:bottom w:w="100" w:type="dxa"/>
              <w:right w:w="100" w:type="dxa"/>
            </w:tcMar>
          </w:tcPr>
          <w:p w14:paraId="6CAB21EC" w14:textId="0BD4C38E" w:rsidR="00D034AE" w:rsidRPr="00EB5F99" w:rsidRDefault="00E44B19">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B5F99">
              <w:rPr>
                <w:rFonts w:ascii="Times New Roman" w:eastAsia="Times New Roman" w:hAnsi="Times New Roman" w:cs="Times New Roman"/>
                <w:sz w:val="24"/>
                <w:szCs w:val="24"/>
              </w:rPr>
              <w:t>8:00 H. Jerusalem time zoon.</w:t>
            </w:r>
          </w:p>
        </w:tc>
      </w:tr>
      <w:tr w:rsidR="00721728" w14:paraId="1647A5A9" w14:textId="77777777">
        <w:tc>
          <w:tcPr>
            <w:tcW w:w="5520" w:type="dxa"/>
            <w:shd w:val="clear" w:color="auto" w:fill="auto"/>
            <w:tcMar>
              <w:top w:w="100" w:type="dxa"/>
              <w:left w:w="100" w:type="dxa"/>
              <w:bottom w:w="100" w:type="dxa"/>
              <w:right w:w="100" w:type="dxa"/>
            </w:tcMar>
          </w:tcPr>
          <w:p w14:paraId="705091B1" w14:textId="6DCE8C31" w:rsidR="00721728" w:rsidRDefault="00721728" w:rsidP="007217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Deadline for submission of applications</w:t>
            </w:r>
          </w:p>
        </w:tc>
        <w:tc>
          <w:tcPr>
            <w:tcW w:w="2625" w:type="dxa"/>
            <w:shd w:val="clear" w:color="auto" w:fill="auto"/>
            <w:tcMar>
              <w:top w:w="100" w:type="dxa"/>
              <w:left w:w="100" w:type="dxa"/>
              <w:bottom w:w="100" w:type="dxa"/>
              <w:right w:w="100" w:type="dxa"/>
            </w:tcMar>
          </w:tcPr>
          <w:p w14:paraId="5DF23680" w14:textId="529F3E3D" w:rsidR="00721728" w:rsidRPr="00EB5F99" w:rsidRDefault="00D44339" w:rsidP="00D44339">
            <w:pPr>
              <w:spacing w:after="0" w:line="240" w:lineRule="auto"/>
              <w:jc w:val="both"/>
              <w:rPr>
                <w:rFonts w:ascii="Times New Roman" w:eastAsia="Times New Roman" w:hAnsi="Times New Roman" w:cs="Times New Roman"/>
                <w:sz w:val="24"/>
                <w:szCs w:val="24"/>
              </w:rPr>
            </w:pPr>
            <w:r w:rsidRPr="00EB5F99">
              <w:rPr>
                <w:rFonts w:ascii="Times New Roman" w:eastAsia="Times New Roman" w:hAnsi="Times New Roman" w:cs="Times New Roman"/>
                <w:sz w:val="24"/>
                <w:szCs w:val="24"/>
              </w:rPr>
              <w:t>Monday</w:t>
            </w:r>
            <w:r w:rsidR="00893362" w:rsidRPr="00EB5F99">
              <w:rPr>
                <w:rFonts w:ascii="Times New Roman" w:eastAsia="Times New Roman" w:hAnsi="Times New Roman" w:cs="Times New Roman"/>
                <w:sz w:val="24"/>
                <w:szCs w:val="24"/>
              </w:rPr>
              <w:t xml:space="preserve">, </w:t>
            </w:r>
            <w:r w:rsidRPr="00EB5F99">
              <w:rPr>
                <w:rFonts w:ascii="Times New Roman" w:eastAsia="Times New Roman" w:hAnsi="Times New Roman" w:cs="Times New Roman"/>
                <w:sz w:val="24"/>
                <w:szCs w:val="24"/>
              </w:rPr>
              <w:t>03</w:t>
            </w:r>
            <w:r w:rsidR="00721728" w:rsidRPr="00EB5F99">
              <w:rPr>
                <w:rFonts w:ascii="Times New Roman" w:eastAsia="Times New Roman" w:hAnsi="Times New Roman" w:cs="Times New Roman"/>
                <w:sz w:val="24"/>
                <w:szCs w:val="24"/>
              </w:rPr>
              <w:t>/0</w:t>
            </w:r>
            <w:r w:rsidRPr="00EB5F99">
              <w:rPr>
                <w:rFonts w:ascii="Times New Roman" w:eastAsia="Times New Roman" w:hAnsi="Times New Roman" w:cs="Times New Roman"/>
                <w:sz w:val="24"/>
                <w:szCs w:val="24"/>
              </w:rPr>
              <w:t>4</w:t>
            </w:r>
            <w:r w:rsidR="00721728" w:rsidRPr="00EB5F99">
              <w:rPr>
                <w:rFonts w:ascii="Times New Roman" w:eastAsia="Times New Roman" w:hAnsi="Times New Roman" w:cs="Times New Roman"/>
                <w:sz w:val="24"/>
                <w:szCs w:val="24"/>
              </w:rPr>
              <w:t>/2023.</w:t>
            </w:r>
          </w:p>
        </w:tc>
        <w:tc>
          <w:tcPr>
            <w:tcW w:w="1800" w:type="dxa"/>
            <w:shd w:val="clear" w:color="auto" w:fill="auto"/>
            <w:tcMar>
              <w:top w:w="100" w:type="dxa"/>
              <w:left w:w="100" w:type="dxa"/>
              <w:bottom w:w="100" w:type="dxa"/>
              <w:right w:w="100" w:type="dxa"/>
            </w:tcMar>
          </w:tcPr>
          <w:p w14:paraId="3021A870" w14:textId="0B6863BC" w:rsidR="00721728" w:rsidRPr="00EB5F99" w:rsidRDefault="00893362" w:rsidP="00721728">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B5F99">
              <w:rPr>
                <w:rFonts w:ascii="Times New Roman" w:eastAsia="Times New Roman" w:hAnsi="Times New Roman" w:cs="Times New Roman"/>
                <w:sz w:val="24"/>
                <w:szCs w:val="24"/>
              </w:rPr>
              <w:t>15</w:t>
            </w:r>
            <w:r w:rsidR="00721728" w:rsidRPr="00EB5F99">
              <w:rPr>
                <w:rFonts w:ascii="Times New Roman" w:eastAsia="Times New Roman" w:hAnsi="Times New Roman" w:cs="Times New Roman"/>
                <w:sz w:val="24"/>
                <w:szCs w:val="24"/>
              </w:rPr>
              <w:t>:00 H. Jerusalem time zoon.</w:t>
            </w:r>
          </w:p>
        </w:tc>
      </w:tr>
      <w:tr w:rsidR="00721728" w14:paraId="33FC28EE" w14:textId="77777777">
        <w:tc>
          <w:tcPr>
            <w:tcW w:w="5520" w:type="dxa"/>
            <w:shd w:val="clear" w:color="auto" w:fill="auto"/>
            <w:tcMar>
              <w:top w:w="100" w:type="dxa"/>
              <w:left w:w="100" w:type="dxa"/>
              <w:bottom w:w="100" w:type="dxa"/>
              <w:right w:w="100" w:type="dxa"/>
            </w:tcMar>
          </w:tcPr>
          <w:p w14:paraId="55AAF71F" w14:textId="6A65A1F6" w:rsidR="00721728" w:rsidRDefault="00721728" w:rsidP="007217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Opening the application for administrative check and eligibility.</w:t>
            </w:r>
          </w:p>
        </w:tc>
        <w:tc>
          <w:tcPr>
            <w:tcW w:w="2625" w:type="dxa"/>
            <w:shd w:val="clear" w:color="auto" w:fill="auto"/>
            <w:tcMar>
              <w:top w:w="100" w:type="dxa"/>
              <w:left w:w="100" w:type="dxa"/>
              <w:bottom w:w="100" w:type="dxa"/>
              <w:right w:w="100" w:type="dxa"/>
            </w:tcMar>
          </w:tcPr>
          <w:p w14:paraId="1AD738FB" w14:textId="0095CEF2" w:rsidR="00721728" w:rsidRPr="00EB5F99" w:rsidRDefault="00D44339" w:rsidP="00D44339">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B5F99">
              <w:rPr>
                <w:rFonts w:ascii="Times New Roman" w:eastAsia="Times New Roman" w:hAnsi="Times New Roman" w:cs="Times New Roman"/>
                <w:sz w:val="24"/>
                <w:szCs w:val="24"/>
              </w:rPr>
              <w:t>Tuesday</w:t>
            </w:r>
            <w:r w:rsidR="00721728" w:rsidRPr="00EB5F99">
              <w:rPr>
                <w:rFonts w:ascii="Times New Roman" w:eastAsia="Times New Roman" w:hAnsi="Times New Roman" w:cs="Times New Roman"/>
                <w:sz w:val="24"/>
                <w:szCs w:val="24"/>
              </w:rPr>
              <w:t xml:space="preserve">, </w:t>
            </w:r>
            <w:r w:rsidRPr="00EB5F99">
              <w:rPr>
                <w:rFonts w:ascii="Times New Roman" w:eastAsia="Times New Roman" w:hAnsi="Times New Roman" w:cs="Times New Roman"/>
                <w:sz w:val="24"/>
                <w:szCs w:val="24"/>
              </w:rPr>
              <w:t>04</w:t>
            </w:r>
            <w:r w:rsidR="00721728" w:rsidRPr="00EB5F99">
              <w:rPr>
                <w:rFonts w:ascii="Times New Roman" w:eastAsia="Times New Roman" w:hAnsi="Times New Roman" w:cs="Times New Roman"/>
                <w:sz w:val="24"/>
                <w:szCs w:val="24"/>
              </w:rPr>
              <w:t>/0</w:t>
            </w:r>
            <w:r w:rsidRPr="00EB5F99">
              <w:rPr>
                <w:rFonts w:ascii="Times New Roman" w:eastAsia="Times New Roman" w:hAnsi="Times New Roman" w:cs="Times New Roman"/>
                <w:sz w:val="24"/>
                <w:szCs w:val="24"/>
              </w:rPr>
              <w:t>4</w:t>
            </w:r>
            <w:r w:rsidR="00721728" w:rsidRPr="00EB5F99">
              <w:rPr>
                <w:rFonts w:ascii="Times New Roman" w:eastAsia="Times New Roman" w:hAnsi="Times New Roman" w:cs="Times New Roman"/>
                <w:sz w:val="24"/>
                <w:szCs w:val="24"/>
              </w:rPr>
              <w:t>/2023.</w:t>
            </w:r>
          </w:p>
        </w:tc>
        <w:tc>
          <w:tcPr>
            <w:tcW w:w="1800" w:type="dxa"/>
            <w:shd w:val="clear" w:color="auto" w:fill="auto"/>
            <w:tcMar>
              <w:top w:w="100" w:type="dxa"/>
              <w:left w:w="100" w:type="dxa"/>
              <w:bottom w:w="100" w:type="dxa"/>
              <w:right w:w="100" w:type="dxa"/>
            </w:tcMar>
          </w:tcPr>
          <w:p w14:paraId="4DB1AB0E" w14:textId="176C0B98" w:rsidR="00721728" w:rsidRPr="00EB5F99" w:rsidRDefault="00B7441B" w:rsidP="00721728">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B5F99">
              <w:rPr>
                <w:rFonts w:ascii="Times New Roman" w:eastAsia="Times New Roman" w:hAnsi="Times New Roman" w:cs="Times New Roman"/>
                <w:sz w:val="24"/>
                <w:szCs w:val="24"/>
              </w:rPr>
              <w:t>8</w:t>
            </w:r>
            <w:r w:rsidR="00721728" w:rsidRPr="00EB5F99">
              <w:rPr>
                <w:rFonts w:ascii="Times New Roman" w:eastAsia="Times New Roman" w:hAnsi="Times New Roman" w:cs="Times New Roman"/>
                <w:sz w:val="24"/>
                <w:szCs w:val="24"/>
              </w:rPr>
              <w:t>:00 H. Jerusalem time zoon.</w:t>
            </w:r>
          </w:p>
        </w:tc>
      </w:tr>
      <w:tr w:rsidR="00721728" w14:paraId="360811B4" w14:textId="77777777">
        <w:tc>
          <w:tcPr>
            <w:tcW w:w="5520" w:type="dxa"/>
            <w:shd w:val="clear" w:color="auto" w:fill="auto"/>
            <w:tcMar>
              <w:top w:w="100" w:type="dxa"/>
              <w:left w:w="100" w:type="dxa"/>
              <w:bottom w:w="100" w:type="dxa"/>
              <w:right w:w="100" w:type="dxa"/>
            </w:tcMar>
          </w:tcPr>
          <w:p w14:paraId="44032303" w14:textId="6E9BFDAE" w:rsidR="00721728" w:rsidRDefault="00721728" w:rsidP="007217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Conducting evaluation.</w:t>
            </w:r>
          </w:p>
        </w:tc>
        <w:tc>
          <w:tcPr>
            <w:tcW w:w="2625" w:type="dxa"/>
            <w:shd w:val="clear" w:color="auto" w:fill="auto"/>
            <w:tcMar>
              <w:top w:w="100" w:type="dxa"/>
              <w:left w:w="100" w:type="dxa"/>
              <w:bottom w:w="100" w:type="dxa"/>
              <w:right w:w="100" w:type="dxa"/>
            </w:tcMar>
          </w:tcPr>
          <w:p w14:paraId="47631516" w14:textId="2414F946" w:rsidR="00721728" w:rsidRPr="00EB5F99" w:rsidRDefault="00D44339" w:rsidP="00D44339">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roofErr w:type="spellStart"/>
            <w:r w:rsidRPr="00EB5F99">
              <w:rPr>
                <w:rFonts w:ascii="Times New Roman" w:eastAsia="Times New Roman" w:hAnsi="Times New Roman" w:cs="Times New Roman"/>
                <w:sz w:val="24"/>
                <w:szCs w:val="24"/>
              </w:rPr>
              <w:t>Wedenesday</w:t>
            </w:r>
            <w:proofErr w:type="spellEnd"/>
            <w:r w:rsidR="00721728" w:rsidRPr="00EB5F99">
              <w:rPr>
                <w:rFonts w:ascii="Times New Roman" w:eastAsia="Times New Roman" w:hAnsi="Times New Roman" w:cs="Times New Roman"/>
                <w:sz w:val="24"/>
                <w:szCs w:val="24"/>
              </w:rPr>
              <w:t xml:space="preserve">, </w:t>
            </w:r>
            <w:r w:rsidRPr="00EB5F99">
              <w:rPr>
                <w:rFonts w:ascii="Times New Roman" w:eastAsia="Times New Roman" w:hAnsi="Times New Roman" w:cs="Times New Roman"/>
                <w:sz w:val="24"/>
                <w:szCs w:val="24"/>
              </w:rPr>
              <w:t>05</w:t>
            </w:r>
            <w:r w:rsidR="00721728" w:rsidRPr="00EB5F99">
              <w:rPr>
                <w:rFonts w:ascii="Times New Roman" w:eastAsia="Times New Roman" w:hAnsi="Times New Roman" w:cs="Times New Roman"/>
                <w:sz w:val="24"/>
                <w:szCs w:val="24"/>
              </w:rPr>
              <w:t>/</w:t>
            </w:r>
            <w:r w:rsidRPr="00EB5F99">
              <w:rPr>
                <w:rFonts w:ascii="Times New Roman" w:eastAsia="Times New Roman" w:hAnsi="Times New Roman" w:cs="Times New Roman"/>
                <w:sz w:val="24"/>
                <w:szCs w:val="24"/>
              </w:rPr>
              <w:t>04</w:t>
            </w:r>
            <w:r w:rsidR="00721728" w:rsidRPr="00EB5F99">
              <w:rPr>
                <w:rFonts w:ascii="Times New Roman" w:eastAsia="Times New Roman" w:hAnsi="Times New Roman" w:cs="Times New Roman"/>
                <w:sz w:val="24"/>
                <w:szCs w:val="24"/>
              </w:rPr>
              <w:t>/2023</w:t>
            </w:r>
          </w:p>
        </w:tc>
        <w:tc>
          <w:tcPr>
            <w:tcW w:w="1800" w:type="dxa"/>
            <w:shd w:val="clear" w:color="auto" w:fill="auto"/>
            <w:tcMar>
              <w:top w:w="100" w:type="dxa"/>
              <w:left w:w="100" w:type="dxa"/>
              <w:bottom w:w="100" w:type="dxa"/>
              <w:right w:w="100" w:type="dxa"/>
            </w:tcMar>
          </w:tcPr>
          <w:p w14:paraId="3F2CD584" w14:textId="0670C90A" w:rsidR="00721728" w:rsidRPr="00EB5F99" w:rsidRDefault="00721728" w:rsidP="00721728">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B5F99">
              <w:rPr>
                <w:rFonts w:ascii="Times New Roman" w:eastAsia="Times New Roman" w:hAnsi="Times New Roman" w:cs="Times New Roman"/>
                <w:sz w:val="24"/>
                <w:szCs w:val="24"/>
              </w:rPr>
              <w:t>8:00 H. Jerusalem time zoon.</w:t>
            </w:r>
          </w:p>
        </w:tc>
      </w:tr>
      <w:tr w:rsidR="00721728" w14:paraId="5B57928B" w14:textId="77777777">
        <w:tc>
          <w:tcPr>
            <w:tcW w:w="5520" w:type="dxa"/>
            <w:shd w:val="clear" w:color="auto" w:fill="auto"/>
            <w:tcMar>
              <w:top w:w="100" w:type="dxa"/>
              <w:left w:w="100" w:type="dxa"/>
              <w:bottom w:w="100" w:type="dxa"/>
              <w:right w:w="100" w:type="dxa"/>
            </w:tcMar>
          </w:tcPr>
          <w:p w14:paraId="6BBAFB10" w14:textId="35052AD1" w:rsidR="00721728" w:rsidRDefault="00721728" w:rsidP="007217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Notification of award, and coordinating to conduct field visits by RWDS-PP3 to the awarded applicants</w:t>
            </w:r>
          </w:p>
        </w:tc>
        <w:tc>
          <w:tcPr>
            <w:tcW w:w="2625" w:type="dxa"/>
            <w:shd w:val="clear" w:color="auto" w:fill="auto"/>
            <w:tcMar>
              <w:top w:w="100" w:type="dxa"/>
              <w:left w:w="100" w:type="dxa"/>
              <w:bottom w:w="100" w:type="dxa"/>
              <w:right w:w="100" w:type="dxa"/>
            </w:tcMar>
          </w:tcPr>
          <w:p w14:paraId="7F3E9563" w14:textId="12DCD847" w:rsidR="00721728" w:rsidRPr="00EB5F99" w:rsidRDefault="00D44339" w:rsidP="00D44339">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B5F99">
              <w:rPr>
                <w:rFonts w:ascii="Times New Roman" w:eastAsia="Times New Roman" w:hAnsi="Times New Roman" w:cs="Times New Roman"/>
                <w:sz w:val="24"/>
                <w:szCs w:val="24"/>
              </w:rPr>
              <w:t>Monday</w:t>
            </w:r>
            <w:r w:rsidR="00893362" w:rsidRPr="00EB5F99">
              <w:rPr>
                <w:rFonts w:ascii="Times New Roman" w:eastAsia="Times New Roman" w:hAnsi="Times New Roman" w:cs="Times New Roman"/>
                <w:sz w:val="24"/>
                <w:szCs w:val="24"/>
              </w:rPr>
              <w:t xml:space="preserve">, </w:t>
            </w:r>
            <w:r w:rsidRPr="00EB5F99">
              <w:rPr>
                <w:rFonts w:ascii="Times New Roman" w:eastAsia="Times New Roman" w:hAnsi="Times New Roman" w:cs="Times New Roman"/>
                <w:sz w:val="24"/>
                <w:szCs w:val="24"/>
              </w:rPr>
              <w:t>10</w:t>
            </w:r>
            <w:r w:rsidR="00721728" w:rsidRPr="00EB5F99">
              <w:rPr>
                <w:rFonts w:ascii="Times New Roman" w:eastAsia="Times New Roman" w:hAnsi="Times New Roman" w:cs="Times New Roman"/>
                <w:sz w:val="24"/>
                <w:szCs w:val="24"/>
              </w:rPr>
              <w:t>/0</w:t>
            </w:r>
            <w:r w:rsidRPr="00EB5F99">
              <w:rPr>
                <w:rFonts w:ascii="Times New Roman" w:eastAsia="Times New Roman" w:hAnsi="Times New Roman" w:cs="Times New Roman"/>
                <w:sz w:val="24"/>
                <w:szCs w:val="24"/>
              </w:rPr>
              <w:t>4</w:t>
            </w:r>
            <w:r w:rsidR="00721728" w:rsidRPr="00EB5F99">
              <w:rPr>
                <w:rFonts w:ascii="Times New Roman" w:eastAsia="Times New Roman" w:hAnsi="Times New Roman" w:cs="Times New Roman"/>
                <w:sz w:val="24"/>
                <w:szCs w:val="24"/>
              </w:rPr>
              <w:t>/2023</w:t>
            </w:r>
          </w:p>
        </w:tc>
        <w:tc>
          <w:tcPr>
            <w:tcW w:w="1800" w:type="dxa"/>
            <w:shd w:val="clear" w:color="auto" w:fill="auto"/>
            <w:tcMar>
              <w:top w:w="100" w:type="dxa"/>
              <w:left w:w="100" w:type="dxa"/>
              <w:bottom w:w="100" w:type="dxa"/>
              <w:right w:w="100" w:type="dxa"/>
            </w:tcMar>
          </w:tcPr>
          <w:p w14:paraId="1EF5EB7B" w14:textId="788C838E" w:rsidR="00721728" w:rsidRPr="00EB5F99" w:rsidRDefault="00B7441B" w:rsidP="00721728">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B5F99">
              <w:rPr>
                <w:rFonts w:ascii="Times New Roman" w:eastAsia="Times New Roman" w:hAnsi="Times New Roman" w:cs="Times New Roman"/>
                <w:sz w:val="24"/>
                <w:szCs w:val="24"/>
              </w:rPr>
              <w:t>16</w:t>
            </w:r>
            <w:r w:rsidR="00721728" w:rsidRPr="00EB5F99">
              <w:rPr>
                <w:rFonts w:ascii="Times New Roman" w:eastAsia="Times New Roman" w:hAnsi="Times New Roman" w:cs="Times New Roman"/>
                <w:sz w:val="24"/>
                <w:szCs w:val="24"/>
              </w:rPr>
              <w:t>:00 H. Jerusalem time zoon.</w:t>
            </w:r>
          </w:p>
        </w:tc>
      </w:tr>
      <w:tr w:rsidR="00721728" w14:paraId="7B1F6DC6" w14:textId="77777777">
        <w:tc>
          <w:tcPr>
            <w:tcW w:w="5520" w:type="dxa"/>
            <w:shd w:val="clear" w:color="auto" w:fill="auto"/>
            <w:tcMar>
              <w:top w:w="100" w:type="dxa"/>
              <w:left w:w="100" w:type="dxa"/>
              <w:bottom w:w="100" w:type="dxa"/>
              <w:right w:w="100" w:type="dxa"/>
            </w:tcMar>
          </w:tcPr>
          <w:p w14:paraId="499DB590" w14:textId="75E9F37C" w:rsidR="00721728" w:rsidRDefault="00721728" w:rsidP="007217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Signing the sub grant contract and final approval on Action plans and final budget.</w:t>
            </w:r>
          </w:p>
        </w:tc>
        <w:tc>
          <w:tcPr>
            <w:tcW w:w="2625" w:type="dxa"/>
            <w:shd w:val="clear" w:color="auto" w:fill="auto"/>
            <w:tcMar>
              <w:top w:w="100" w:type="dxa"/>
              <w:left w:w="100" w:type="dxa"/>
              <w:bottom w:w="100" w:type="dxa"/>
              <w:right w:w="100" w:type="dxa"/>
            </w:tcMar>
          </w:tcPr>
          <w:p w14:paraId="424B31B3" w14:textId="5B438D47" w:rsidR="00721728" w:rsidRPr="00EB5F99" w:rsidRDefault="00721728" w:rsidP="00D44339">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B5F99">
              <w:rPr>
                <w:rFonts w:ascii="Times New Roman" w:eastAsia="Times New Roman" w:hAnsi="Times New Roman" w:cs="Times New Roman"/>
                <w:sz w:val="24"/>
                <w:szCs w:val="24"/>
              </w:rPr>
              <w:t xml:space="preserve">Monday, </w:t>
            </w:r>
            <w:r w:rsidR="00D44339" w:rsidRPr="00EB5F99">
              <w:rPr>
                <w:rFonts w:ascii="Times New Roman" w:eastAsia="Times New Roman" w:hAnsi="Times New Roman" w:cs="Times New Roman"/>
                <w:sz w:val="24"/>
                <w:szCs w:val="24"/>
              </w:rPr>
              <w:t>1</w:t>
            </w:r>
            <w:r w:rsidR="00893362" w:rsidRPr="00EB5F99">
              <w:rPr>
                <w:rFonts w:ascii="Times New Roman" w:eastAsia="Times New Roman" w:hAnsi="Times New Roman" w:cs="Times New Roman"/>
                <w:sz w:val="24"/>
                <w:szCs w:val="24"/>
              </w:rPr>
              <w:t>7</w:t>
            </w:r>
            <w:r w:rsidRPr="00EB5F99">
              <w:rPr>
                <w:rFonts w:ascii="Times New Roman" w:eastAsia="Times New Roman" w:hAnsi="Times New Roman" w:cs="Times New Roman"/>
                <w:sz w:val="24"/>
                <w:szCs w:val="24"/>
              </w:rPr>
              <w:t>/0</w:t>
            </w:r>
            <w:r w:rsidR="00D44339" w:rsidRPr="00EB5F99">
              <w:rPr>
                <w:rFonts w:ascii="Times New Roman" w:eastAsia="Times New Roman" w:hAnsi="Times New Roman" w:cs="Times New Roman"/>
                <w:sz w:val="24"/>
                <w:szCs w:val="24"/>
              </w:rPr>
              <w:t>4</w:t>
            </w:r>
            <w:r w:rsidRPr="00EB5F99">
              <w:rPr>
                <w:rFonts w:ascii="Times New Roman" w:eastAsia="Times New Roman" w:hAnsi="Times New Roman" w:cs="Times New Roman"/>
                <w:sz w:val="24"/>
                <w:szCs w:val="24"/>
              </w:rPr>
              <w:t>/2023</w:t>
            </w:r>
          </w:p>
        </w:tc>
        <w:tc>
          <w:tcPr>
            <w:tcW w:w="1800" w:type="dxa"/>
            <w:shd w:val="clear" w:color="auto" w:fill="auto"/>
            <w:tcMar>
              <w:top w:w="100" w:type="dxa"/>
              <w:left w:w="100" w:type="dxa"/>
              <w:bottom w:w="100" w:type="dxa"/>
              <w:right w:w="100" w:type="dxa"/>
            </w:tcMar>
          </w:tcPr>
          <w:p w14:paraId="59BE7871" w14:textId="63C2F40F" w:rsidR="00721728" w:rsidRPr="00EB5F99" w:rsidRDefault="00721728" w:rsidP="00721728">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B5F99">
              <w:rPr>
                <w:rFonts w:ascii="Times New Roman" w:eastAsia="Times New Roman" w:hAnsi="Times New Roman" w:cs="Times New Roman"/>
                <w:sz w:val="24"/>
                <w:szCs w:val="24"/>
              </w:rPr>
              <w:t>8:00 H. Jerusalem time zoon.</w:t>
            </w:r>
          </w:p>
        </w:tc>
      </w:tr>
      <w:tr w:rsidR="00092DB7" w14:paraId="5CB05389" w14:textId="77777777" w:rsidTr="00EB5F99">
        <w:trPr>
          <w:trHeight w:val="714"/>
        </w:trPr>
        <w:tc>
          <w:tcPr>
            <w:tcW w:w="5520" w:type="dxa"/>
            <w:shd w:val="clear" w:color="auto" w:fill="auto"/>
            <w:tcMar>
              <w:top w:w="100" w:type="dxa"/>
              <w:left w:w="100" w:type="dxa"/>
              <w:bottom w:w="100" w:type="dxa"/>
              <w:right w:w="100" w:type="dxa"/>
            </w:tcMar>
          </w:tcPr>
          <w:p w14:paraId="5AA72946" w14:textId="361D5C8D" w:rsidR="00092DB7" w:rsidRPr="00092DB7" w:rsidRDefault="00092DB7" w:rsidP="00721728">
            <w:pPr>
              <w:spacing w:after="0" w:line="240" w:lineRule="auto"/>
              <w:jc w:val="both"/>
              <w:rPr>
                <w:rFonts w:ascii="Times New Roman" w:eastAsia="Times New Roman" w:hAnsi="Times New Roman" w:cs="Times New Roman"/>
                <w:sz w:val="24"/>
                <w:szCs w:val="24"/>
                <w:highlight w:val="yellow"/>
              </w:rPr>
            </w:pPr>
            <w:bookmarkStart w:id="7" w:name="_Hlk128688902"/>
            <w:r w:rsidRPr="00EB5F99">
              <w:rPr>
                <w:rFonts w:ascii="Times New Roman" w:eastAsia="Times New Roman" w:hAnsi="Times New Roman" w:cs="Times New Roman"/>
                <w:sz w:val="24"/>
                <w:szCs w:val="24"/>
              </w:rPr>
              <w:t>Deadline for implementation and submitting reports</w:t>
            </w:r>
          </w:p>
        </w:tc>
        <w:tc>
          <w:tcPr>
            <w:tcW w:w="2625" w:type="dxa"/>
            <w:shd w:val="clear" w:color="auto" w:fill="auto"/>
            <w:tcMar>
              <w:top w:w="100" w:type="dxa"/>
              <w:left w:w="100" w:type="dxa"/>
              <w:bottom w:w="100" w:type="dxa"/>
              <w:right w:w="100" w:type="dxa"/>
            </w:tcMar>
          </w:tcPr>
          <w:p w14:paraId="59E73DFE" w14:textId="7DD2268C" w:rsidR="00092DB7" w:rsidRPr="00EB5F99" w:rsidRDefault="00092DB7" w:rsidP="00893362">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B5F99">
              <w:rPr>
                <w:rFonts w:ascii="Times New Roman" w:eastAsia="Times New Roman" w:hAnsi="Times New Roman" w:cs="Times New Roman"/>
                <w:sz w:val="24"/>
                <w:szCs w:val="24"/>
              </w:rPr>
              <w:t>Tuesday, 25/07/2023</w:t>
            </w:r>
          </w:p>
        </w:tc>
        <w:tc>
          <w:tcPr>
            <w:tcW w:w="1800" w:type="dxa"/>
            <w:shd w:val="clear" w:color="auto" w:fill="auto"/>
            <w:tcMar>
              <w:top w:w="100" w:type="dxa"/>
              <w:left w:w="100" w:type="dxa"/>
              <w:bottom w:w="100" w:type="dxa"/>
              <w:right w:w="100" w:type="dxa"/>
            </w:tcMar>
          </w:tcPr>
          <w:p w14:paraId="174211C4" w14:textId="7A86AF71" w:rsidR="00092DB7" w:rsidRPr="00EB5F99" w:rsidRDefault="00092DB7" w:rsidP="00721728">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B5F99">
              <w:rPr>
                <w:rFonts w:ascii="Times New Roman" w:eastAsia="Times New Roman" w:hAnsi="Times New Roman" w:cs="Times New Roman"/>
                <w:sz w:val="24"/>
                <w:szCs w:val="24"/>
              </w:rPr>
              <w:t>15:00 H. Jerusalem time zoon.</w:t>
            </w:r>
          </w:p>
        </w:tc>
      </w:tr>
      <w:bookmarkEnd w:id="7"/>
    </w:tbl>
    <w:p w14:paraId="7FC34641" w14:textId="03A3913E" w:rsidR="00D034AE" w:rsidRDefault="00D034AE">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35079EB6" w14:textId="77777777" w:rsidR="00092DB7" w:rsidRDefault="00092DB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498FB7C1" w14:textId="77777777" w:rsidR="00D44339" w:rsidRDefault="00D44339">
      <w:pPr>
        <w:pBdr>
          <w:top w:val="nil"/>
          <w:left w:val="nil"/>
          <w:bottom w:val="nil"/>
          <w:right w:val="nil"/>
          <w:between w:val="nil"/>
        </w:pBdr>
        <w:spacing w:after="0" w:line="240" w:lineRule="auto"/>
        <w:jc w:val="both"/>
        <w:rPr>
          <w:rFonts w:ascii="Times New Roman" w:eastAsia="Times New Roman" w:hAnsi="Times New Roman" w:cs="Times New Roman"/>
          <w:b/>
          <w:sz w:val="24"/>
          <w:szCs w:val="24"/>
          <w:u w:val="single"/>
        </w:rPr>
      </w:pPr>
    </w:p>
    <w:p w14:paraId="29895496" w14:textId="77777777" w:rsidR="00D44339" w:rsidRDefault="00D44339">
      <w:pPr>
        <w:pBdr>
          <w:top w:val="nil"/>
          <w:left w:val="nil"/>
          <w:bottom w:val="nil"/>
          <w:right w:val="nil"/>
          <w:between w:val="nil"/>
        </w:pBdr>
        <w:spacing w:after="0" w:line="240" w:lineRule="auto"/>
        <w:jc w:val="both"/>
        <w:rPr>
          <w:rFonts w:ascii="Times New Roman" w:eastAsia="Times New Roman" w:hAnsi="Times New Roman" w:cs="Times New Roman"/>
          <w:b/>
          <w:sz w:val="24"/>
          <w:szCs w:val="24"/>
          <w:u w:val="single"/>
        </w:rPr>
      </w:pPr>
    </w:p>
    <w:p w14:paraId="147EC06F" w14:textId="77777777" w:rsidR="00D44339" w:rsidRDefault="00D44339">
      <w:pPr>
        <w:pBdr>
          <w:top w:val="nil"/>
          <w:left w:val="nil"/>
          <w:bottom w:val="nil"/>
          <w:right w:val="nil"/>
          <w:between w:val="nil"/>
        </w:pBdr>
        <w:spacing w:after="0" w:line="240" w:lineRule="auto"/>
        <w:jc w:val="both"/>
        <w:rPr>
          <w:rFonts w:ascii="Times New Roman" w:eastAsia="Times New Roman" w:hAnsi="Times New Roman" w:cs="Times New Roman"/>
          <w:b/>
          <w:sz w:val="24"/>
          <w:szCs w:val="24"/>
          <w:u w:val="single"/>
        </w:rPr>
      </w:pPr>
    </w:p>
    <w:p w14:paraId="016B193D" w14:textId="77777777" w:rsidR="00D034AE" w:rsidRPr="00420A49" w:rsidRDefault="00420A49">
      <w:pPr>
        <w:pBdr>
          <w:top w:val="nil"/>
          <w:left w:val="nil"/>
          <w:bottom w:val="nil"/>
          <w:right w:val="nil"/>
          <w:between w:val="nil"/>
        </w:pBdr>
        <w:spacing w:after="0" w:line="240" w:lineRule="auto"/>
        <w:jc w:val="both"/>
        <w:rPr>
          <w:rFonts w:ascii="Times New Roman" w:eastAsia="Times New Roman" w:hAnsi="Times New Roman" w:cs="Times New Roman"/>
          <w:b/>
          <w:sz w:val="24"/>
          <w:szCs w:val="24"/>
          <w:u w:val="single"/>
        </w:rPr>
      </w:pPr>
      <w:r w:rsidRPr="00420A49">
        <w:rPr>
          <w:rFonts w:ascii="Times New Roman" w:eastAsia="Times New Roman" w:hAnsi="Times New Roman" w:cs="Times New Roman"/>
          <w:b/>
          <w:sz w:val="24"/>
          <w:szCs w:val="24"/>
          <w:u w:val="single"/>
        </w:rPr>
        <w:t>1.7.3 Reporting on received Sub grant</w:t>
      </w:r>
    </w:p>
    <w:p w14:paraId="04B3E2C0" w14:textId="77777777" w:rsidR="00D034AE" w:rsidRPr="00420A49" w:rsidRDefault="00D034AE">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438EB03A" w14:textId="03A0EC95" w:rsidR="00092DB7" w:rsidRPr="00420A49" w:rsidRDefault="00092DB7" w:rsidP="00EF7BFF">
      <w:pPr>
        <w:spacing w:after="0" w:line="240" w:lineRule="auto"/>
        <w:jc w:val="both"/>
        <w:rPr>
          <w:rFonts w:ascii="Times New Roman" w:eastAsia="Times New Roman" w:hAnsi="Times New Roman" w:cs="Times New Roman"/>
          <w:sz w:val="24"/>
          <w:szCs w:val="24"/>
        </w:rPr>
      </w:pPr>
      <w:bookmarkStart w:id="8" w:name="_Hlk128689235"/>
      <w:r w:rsidRPr="00331AFB">
        <w:rPr>
          <w:rFonts w:ascii="Times New Roman" w:eastAsia="Times New Roman" w:hAnsi="Times New Roman" w:cs="Times New Roman"/>
          <w:sz w:val="24"/>
          <w:szCs w:val="24"/>
        </w:rPr>
        <w:t xml:space="preserve">According to 1.4.2 of this call for </w:t>
      </w:r>
      <w:proofErr w:type="spellStart"/>
      <w:r w:rsidRPr="00331AFB">
        <w:rPr>
          <w:rFonts w:ascii="Times New Roman" w:eastAsia="Times New Roman" w:hAnsi="Times New Roman" w:cs="Times New Roman"/>
          <w:sz w:val="24"/>
          <w:szCs w:val="24"/>
        </w:rPr>
        <w:t>subgrants</w:t>
      </w:r>
      <w:proofErr w:type="spellEnd"/>
      <w:r w:rsidRPr="00331AFB">
        <w:rPr>
          <w:rFonts w:ascii="Times New Roman" w:eastAsia="Times New Roman" w:hAnsi="Times New Roman" w:cs="Times New Roman"/>
          <w:sz w:val="24"/>
          <w:szCs w:val="24"/>
        </w:rPr>
        <w:t xml:space="preserve"> the implementation duration of the </w:t>
      </w:r>
      <w:proofErr w:type="gramStart"/>
      <w:r w:rsidRPr="00331AFB">
        <w:rPr>
          <w:rFonts w:ascii="Times New Roman" w:eastAsia="Times New Roman" w:hAnsi="Times New Roman" w:cs="Times New Roman"/>
          <w:sz w:val="24"/>
          <w:szCs w:val="24"/>
        </w:rPr>
        <w:t>sub</w:t>
      </w:r>
      <w:proofErr w:type="gramEnd"/>
      <w:r w:rsidRPr="00331AFB">
        <w:rPr>
          <w:rFonts w:ascii="Times New Roman" w:eastAsia="Times New Roman" w:hAnsi="Times New Roman" w:cs="Times New Roman"/>
          <w:sz w:val="24"/>
          <w:szCs w:val="24"/>
        </w:rPr>
        <w:t xml:space="preserve"> grant activities are required in </w:t>
      </w:r>
      <w:r w:rsidRPr="00D44339">
        <w:rPr>
          <w:rFonts w:ascii="Times New Roman" w:eastAsia="Times New Roman" w:hAnsi="Times New Roman" w:cs="Times New Roman"/>
          <w:b/>
          <w:bCs/>
          <w:sz w:val="24"/>
          <w:szCs w:val="24"/>
        </w:rPr>
        <w:t>three months</w:t>
      </w:r>
      <w:r w:rsidRPr="00D44339">
        <w:rPr>
          <w:rFonts w:ascii="Times New Roman" w:eastAsia="Times New Roman" w:hAnsi="Times New Roman" w:cs="Times New Roman"/>
          <w:sz w:val="24"/>
          <w:szCs w:val="24"/>
        </w:rPr>
        <w:t xml:space="preserve"> ending in any case on 25 July 2023. Thus, only one progress report and one financial report will be required from each sub grantee </w:t>
      </w:r>
      <w:r w:rsidR="00D44339" w:rsidRPr="00D44339">
        <w:rPr>
          <w:rFonts w:ascii="Times New Roman" w:eastAsia="Times New Roman" w:hAnsi="Times New Roman" w:cs="Times New Roman"/>
          <w:sz w:val="24"/>
          <w:szCs w:val="24"/>
        </w:rPr>
        <w:t xml:space="preserve">to be </w:t>
      </w:r>
      <w:proofErr w:type="spellStart"/>
      <w:r w:rsidR="00D44339" w:rsidRPr="00D44339">
        <w:rPr>
          <w:rFonts w:ascii="Times New Roman" w:eastAsia="Times New Roman" w:hAnsi="Times New Roman" w:cs="Times New Roman"/>
          <w:sz w:val="24"/>
          <w:szCs w:val="24"/>
        </w:rPr>
        <w:t>summitted</w:t>
      </w:r>
      <w:proofErr w:type="spellEnd"/>
      <w:r w:rsidR="00D44339" w:rsidRPr="00D44339">
        <w:rPr>
          <w:rFonts w:ascii="Times New Roman" w:eastAsia="Times New Roman" w:hAnsi="Times New Roman" w:cs="Times New Roman"/>
          <w:sz w:val="24"/>
          <w:szCs w:val="24"/>
        </w:rPr>
        <w:t xml:space="preserve"> on 25 J</w:t>
      </w:r>
      <w:r w:rsidRPr="00D44339">
        <w:rPr>
          <w:rFonts w:ascii="Times New Roman" w:eastAsia="Times New Roman" w:hAnsi="Times New Roman" w:cs="Times New Roman"/>
          <w:sz w:val="24"/>
          <w:szCs w:val="24"/>
        </w:rPr>
        <w:t>uly 2023 before 3p.m,</w:t>
      </w:r>
      <w:r w:rsidRPr="00331AFB">
        <w:rPr>
          <w:rFonts w:ascii="Times New Roman" w:eastAsia="Times New Roman" w:hAnsi="Times New Roman" w:cs="Times New Roman"/>
          <w:sz w:val="24"/>
          <w:szCs w:val="24"/>
        </w:rPr>
        <w:t xml:space="preserve"> these report forms will be </w:t>
      </w:r>
      <w:r w:rsidRPr="00420A49">
        <w:rPr>
          <w:rFonts w:ascii="Times New Roman" w:eastAsia="Times New Roman" w:hAnsi="Times New Roman" w:cs="Times New Roman"/>
          <w:sz w:val="24"/>
          <w:szCs w:val="24"/>
        </w:rPr>
        <w:t>annexed to the sub</w:t>
      </w:r>
      <w:r>
        <w:rPr>
          <w:rFonts w:ascii="Times New Roman" w:eastAsia="Times New Roman" w:hAnsi="Times New Roman" w:cs="Times New Roman"/>
          <w:sz w:val="24"/>
          <w:szCs w:val="24"/>
        </w:rPr>
        <w:t xml:space="preserve"> </w:t>
      </w:r>
      <w:r w:rsidRPr="00420A49">
        <w:rPr>
          <w:rFonts w:ascii="Times New Roman" w:eastAsia="Times New Roman" w:hAnsi="Times New Roman" w:cs="Times New Roman"/>
          <w:sz w:val="24"/>
          <w:szCs w:val="24"/>
        </w:rPr>
        <w:t>grant contract.</w:t>
      </w:r>
    </w:p>
    <w:bookmarkEnd w:id="8"/>
    <w:p w14:paraId="7B48E62C" w14:textId="77777777" w:rsidR="00D034AE" w:rsidRDefault="00D034AE">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1D34871B" w14:textId="77777777" w:rsidR="008C0A62" w:rsidRPr="008C0A62" w:rsidRDefault="008C0A62" w:rsidP="008C0A62">
      <w:pPr>
        <w:pBdr>
          <w:top w:val="nil"/>
          <w:left w:val="nil"/>
          <w:bottom w:val="nil"/>
          <w:right w:val="nil"/>
          <w:between w:val="nil"/>
        </w:pBdr>
        <w:spacing w:after="0" w:line="240" w:lineRule="auto"/>
        <w:jc w:val="both"/>
        <w:rPr>
          <w:rFonts w:ascii="Times New Roman" w:eastAsia="Times New Roman" w:hAnsi="Times New Roman" w:cs="Times New Roman"/>
          <w:b/>
          <w:sz w:val="24"/>
          <w:szCs w:val="24"/>
          <w:u w:val="single"/>
        </w:rPr>
      </w:pPr>
      <w:r w:rsidRPr="008C0A62">
        <w:rPr>
          <w:rFonts w:ascii="Times New Roman" w:eastAsia="Times New Roman" w:hAnsi="Times New Roman" w:cs="Times New Roman"/>
          <w:b/>
          <w:sz w:val="24"/>
          <w:szCs w:val="24"/>
          <w:u w:val="single"/>
        </w:rPr>
        <w:t>List of annexes</w:t>
      </w:r>
    </w:p>
    <w:p w14:paraId="032FCCC3" w14:textId="77777777" w:rsidR="008C0A62" w:rsidRPr="008C0A62" w:rsidRDefault="008C0A62" w:rsidP="008C0A62">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C0A62">
        <w:rPr>
          <w:rFonts w:ascii="Times New Roman" w:eastAsia="Times New Roman" w:hAnsi="Times New Roman" w:cs="Times New Roman"/>
          <w:sz w:val="24"/>
          <w:szCs w:val="24"/>
        </w:rPr>
        <w:t>Annex 1_Guidelines for sub-grant applicants</w:t>
      </w:r>
    </w:p>
    <w:p w14:paraId="5BCEFFEC" w14:textId="2A53D3A1" w:rsidR="008C0A62" w:rsidRPr="008C0A62" w:rsidRDefault="008C0A62" w:rsidP="008C0A62">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C0A62">
        <w:rPr>
          <w:rFonts w:ascii="Times New Roman" w:eastAsia="Times New Roman" w:hAnsi="Times New Roman" w:cs="Times New Roman"/>
          <w:sz w:val="24"/>
          <w:szCs w:val="24"/>
        </w:rPr>
        <w:t>Annex 2a Sub</w:t>
      </w:r>
      <w:r w:rsidR="00510DFB">
        <w:rPr>
          <w:rFonts w:ascii="Times New Roman" w:eastAsia="Times New Roman" w:hAnsi="Times New Roman" w:cs="Times New Roman"/>
          <w:sz w:val="24"/>
          <w:szCs w:val="24"/>
        </w:rPr>
        <w:t xml:space="preserve"> </w:t>
      </w:r>
      <w:r w:rsidRPr="008C0A62">
        <w:rPr>
          <w:rFonts w:ascii="Times New Roman" w:eastAsia="Times New Roman" w:hAnsi="Times New Roman" w:cs="Times New Roman"/>
          <w:sz w:val="24"/>
          <w:szCs w:val="24"/>
        </w:rPr>
        <w:t>grant application form</w:t>
      </w:r>
    </w:p>
    <w:p w14:paraId="2F3CEB96" w14:textId="77777777" w:rsidR="008C0A62" w:rsidRPr="008C0A62" w:rsidRDefault="008C0A62" w:rsidP="008C0A62">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C0A62">
        <w:rPr>
          <w:rFonts w:ascii="Times New Roman" w:eastAsia="Times New Roman" w:hAnsi="Times New Roman" w:cs="Times New Roman"/>
          <w:sz w:val="24"/>
          <w:szCs w:val="24"/>
        </w:rPr>
        <w:t>Annex 2b Budget</w:t>
      </w:r>
    </w:p>
    <w:p w14:paraId="4F26A4B8" w14:textId="6CEA9C3B" w:rsidR="008C0A62" w:rsidRPr="008C0A62" w:rsidRDefault="008C0A62" w:rsidP="008C0A62">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C0A62">
        <w:rPr>
          <w:rFonts w:ascii="Times New Roman" w:eastAsia="Times New Roman" w:hAnsi="Times New Roman" w:cs="Times New Roman"/>
          <w:sz w:val="24"/>
          <w:szCs w:val="24"/>
        </w:rPr>
        <w:t xml:space="preserve">Annex </w:t>
      </w:r>
      <w:proofErr w:type="gramStart"/>
      <w:r w:rsidRPr="008C0A62">
        <w:rPr>
          <w:rFonts w:ascii="Times New Roman" w:eastAsia="Times New Roman" w:hAnsi="Times New Roman" w:cs="Times New Roman"/>
          <w:sz w:val="24"/>
          <w:szCs w:val="24"/>
        </w:rPr>
        <w:t>5</w:t>
      </w:r>
      <w:proofErr w:type="gramEnd"/>
      <w:r w:rsidRPr="008C0A62">
        <w:rPr>
          <w:rFonts w:ascii="Times New Roman" w:eastAsia="Times New Roman" w:hAnsi="Times New Roman" w:cs="Times New Roman"/>
          <w:sz w:val="24"/>
          <w:szCs w:val="24"/>
        </w:rPr>
        <w:t xml:space="preserve"> </w:t>
      </w:r>
      <w:proofErr w:type="spellStart"/>
      <w:r w:rsidRPr="008C0A62">
        <w:rPr>
          <w:rFonts w:ascii="Times New Roman" w:eastAsia="Times New Roman" w:hAnsi="Times New Roman" w:cs="Times New Roman"/>
          <w:sz w:val="24"/>
          <w:szCs w:val="24"/>
        </w:rPr>
        <w:t>De_minimis_declaration</w:t>
      </w:r>
      <w:proofErr w:type="spellEnd"/>
      <w:r w:rsidRPr="008C0A62">
        <w:rPr>
          <w:rFonts w:ascii="Times New Roman" w:eastAsia="Times New Roman" w:hAnsi="Times New Roman" w:cs="Times New Roman"/>
          <w:sz w:val="24"/>
          <w:szCs w:val="24"/>
        </w:rPr>
        <w:t xml:space="preserve"> for sub</w:t>
      </w:r>
      <w:r w:rsidR="00510DFB">
        <w:rPr>
          <w:rFonts w:ascii="Times New Roman" w:eastAsia="Times New Roman" w:hAnsi="Times New Roman" w:cs="Times New Roman"/>
          <w:sz w:val="24"/>
          <w:szCs w:val="24"/>
        </w:rPr>
        <w:t xml:space="preserve"> </w:t>
      </w:r>
      <w:r w:rsidRPr="008C0A62">
        <w:rPr>
          <w:rFonts w:ascii="Times New Roman" w:eastAsia="Times New Roman" w:hAnsi="Times New Roman" w:cs="Times New Roman"/>
          <w:sz w:val="24"/>
          <w:szCs w:val="24"/>
        </w:rPr>
        <w:t>grantee</w:t>
      </w:r>
    </w:p>
    <w:p w14:paraId="241A821D" w14:textId="77777777" w:rsidR="00923DAC" w:rsidRDefault="00923DAC" w:rsidP="006E4CF1">
      <w:pPr>
        <w:pBdr>
          <w:top w:val="nil"/>
          <w:left w:val="nil"/>
          <w:bottom w:val="nil"/>
          <w:right w:val="nil"/>
          <w:between w:val="nil"/>
        </w:pBdr>
        <w:spacing w:after="0" w:line="240" w:lineRule="auto"/>
        <w:jc w:val="both"/>
        <w:rPr>
          <w:rFonts w:ascii="Times New Roman" w:eastAsia="Times New Roman" w:hAnsi="Times New Roman" w:cs="Times New Roman"/>
          <w:b/>
          <w:sz w:val="24"/>
          <w:szCs w:val="24"/>
          <w:u w:val="single"/>
        </w:rPr>
      </w:pPr>
    </w:p>
    <w:p w14:paraId="036572F0" w14:textId="7982A5AB" w:rsidR="008C0A62" w:rsidRPr="006E4CF1" w:rsidRDefault="008C0A62" w:rsidP="006E4CF1">
      <w:pPr>
        <w:pBdr>
          <w:top w:val="nil"/>
          <w:left w:val="nil"/>
          <w:bottom w:val="nil"/>
          <w:right w:val="nil"/>
          <w:between w:val="nil"/>
        </w:pBdr>
        <w:spacing w:after="0" w:line="240" w:lineRule="auto"/>
        <w:jc w:val="both"/>
        <w:rPr>
          <w:rFonts w:ascii="Times New Roman" w:eastAsia="Times New Roman" w:hAnsi="Times New Roman" w:cs="Times New Roman"/>
          <w:b/>
          <w:sz w:val="24"/>
          <w:szCs w:val="24"/>
          <w:u w:val="single"/>
        </w:rPr>
      </w:pPr>
      <w:r w:rsidRPr="006E4CF1">
        <w:rPr>
          <w:rFonts w:ascii="Times New Roman" w:eastAsia="Times New Roman" w:hAnsi="Times New Roman" w:cs="Times New Roman"/>
          <w:b/>
          <w:sz w:val="24"/>
          <w:szCs w:val="24"/>
          <w:u w:val="single"/>
        </w:rPr>
        <w:t>D</w:t>
      </w:r>
      <w:r w:rsidR="006E4CF1">
        <w:rPr>
          <w:rFonts w:ascii="Times New Roman" w:eastAsia="Times New Roman" w:hAnsi="Times New Roman" w:cs="Times New Roman"/>
          <w:b/>
          <w:sz w:val="24"/>
          <w:szCs w:val="24"/>
          <w:u w:val="single"/>
        </w:rPr>
        <w:t xml:space="preserve">ocument to be </w:t>
      </w:r>
      <w:proofErr w:type="gramStart"/>
      <w:r w:rsidR="006E4CF1">
        <w:rPr>
          <w:rFonts w:ascii="Times New Roman" w:eastAsia="Times New Roman" w:hAnsi="Times New Roman" w:cs="Times New Roman"/>
          <w:b/>
          <w:sz w:val="24"/>
          <w:szCs w:val="24"/>
          <w:u w:val="single"/>
        </w:rPr>
        <w:t>completed</w:t>
      </w:r>
      <w:proofErr w:type="gramEnd"/>
      <w:r w:rsidRPr="006E4CF1">
        <w:rPr>
          <w:rFonts w:ascii="Times New Roman" w:eastAsia="Times New Roman" w:hAnsi="Times New Roman" w:cs="Times New Roman"/>
          <w:b/>
          <w:sz w:val="24"/>
          <w:szCs w:val="24"/>
          <w:u w:val="single"/>
        </w:rPr>
        <w:t xml:space="preserve"> </w:t>
      </w:r>
      <w:r w:rsidR="006E4CF1">
        <w:rPr>
          <w:rFonts w:ascii="Times New Roman" w:eastAsia="Times New Roman" w:hAnsi="Times New Roman" w:cs="Times New Roman"/>
          <w:b/>
          <w:sz w:val="24"/>
          <w:szCs w:val="24"/>
          <w:u w:val="single"/>
        </w:rPr>
        <w:t>and submitted by the applicants</w:t>
      </w:r>
      <w:r w:rsidR="006E4CF1" w:rsidRPr="006E4CF1">
        <w:rPr>
          <w:rFonts w:ascii="Times New Roman" w:eastAsia="Times New Roman" w:hAnsi="Times New Roman" w:cs="Times New Roman"/>
          <w:b/>
          <w:sz w:val="24"/>
          <w:szCs w:val="24"/>
          <w:u w:val="single"/>
        </w:rPr>
        <w:t>.</w:t>
      </w:r>
    </w:p>
    <w:p w14:paraId="65F70CB8" w14:textId="17497761" w:rsidR="008C0A62" w:rsidRPr="008C0A62" w:rsidRDefault="008C0A62" w:rsidP="008C0A62">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C0A62">
        <w:rPr>
          <w:rFonts w:ascii="Times New Roman" w:eastAsia="Times New Roman" w:hAnsi="Times New Roman" w:cs="Times New Roman"/>
          <w:sz w:val="24"/>
          <w:szCs w:val="24"/>
        </w:rPr>
        <w:t xml:space="preserve">Annex 2a </w:t>
      </w:r>
      <w:r w:rsidR="00B2093E" w:rsidRPr="008C0A62">
        <w:rPr>
          <w:rFonts w:ascii="Times New Roman" w:eastAsia="Times New Roman" w:hAnsi="Times New Roman" w:cs="Times New Roman"/>
          <w:sz w:val="24"/>
          <w:szCs w:val="24"/>
        </w:rPr>
        <w:t>Sub grant</w:t>
      </w:r>
      <w:r w:rsidRPr="008C0A62">
        <w:rPr>
          <w:rFonts w:ascii="Times New Roman" w:eastAsia="Times New Roman" w:hAnsi="Times New Roman" w:cs="Times New Roman"/>
          <w:sz w:val="24"/>
          <w:szCs w:val="24"/>
        </w:rPr>
        <w:t xml:space="preserve"> application form</w:t>
      </w:r>
    </w:p>
    <w:p w14:paraId="51AFDD23" w14:textId="77777777" w:rsidR="008C0A62" w:rsidRPr="008C0A62" w:rsidRDefault="008C0A62" w:rsidP="008C0A62">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C0A62">
        <w:rPr>
          <w:rFonts w:ascii="Times New Roman" w:eastAsia="Times New Roman" w:hAnsi="Times New Roman" w:cs="Times New Roman"/>
          <w:sz w:val="24"/>
          <w:szCs w:val="24"/>
        </w:rPr>
        <w:t>Annex 2b Budget</w:t>
      </w:r>
    </w:p>
    <w:p w14:paraId="62C36FF0" w14:textId="7F786DFA" w:rsidR="008C0A62" w:rsidRPr="008C0A62" w:rsidRDefault="008C0A62" w:rsidP="008C0A62">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C0A62">
        <w:rPr>
          <w:rFonts w:ascii="Times New Roman" w:eastAsia="Times New Roman" w:hAnsi="Times New Roman" w:cs="Times New Roman"/>
          <w:sz w:val="24"/>
          <w:szCs w:val="24"/>
        </w:rPr>
        <w:t xml:space="preserve">Annex </w:t>
      </w:r>
      <w:proofErr w:type="gramStart"/>
      <w:r w:rsidRPr="008C0A62">
        <w:rPr>
          <w:rFonts w:ascii="Times New Roman" w:eastAsia="Times New Roman" w:hAnsi="Times New Roman" w:cs="Times New Roman"/>
          <w:sz w:val="24"/>
          <w:szCs w:val="24"/>
        </w:rPr>
        <w:t>5</w:t>
      </w:r>
      <w:proofErr w:type="gramEnd"/>
      <w:r w:rsidRPr="008C0A62">
        <w:rPr>
          <w:rFonts w:ascii="Times New Roman" w:eastAsia="Times New Roman" w:hAnsi="Times New Roman" w:cs="Times New Roman"/>
          <w:sz w:val="24"/>
          <w:szCs w:val="24"/>
        </w:rPr>
        <w:t xml:space="preserve"> </w:t>
      </w:r>
      <w:proofErr w:type="spellStart"/>
      <w:r w:rsidRPr="008C0A62">
        <w:rPr>
          <w:rFonts w:ascii="Times New Roman" w:eastAsia="Times New Roman" w:hAnsi="Times New Roman" w:cs="Times New Roman"/>
          <w:sz w:val="24"/>
          <w:szCs w:val="24"/>
        </w:rPr>
        <w:t>De_minimis_declaration</w:t>
      </w:r>
      <w:proofErr w:type="spellEnd"/>
      <w:r w:rsidRPr="008C0A62">
        <w:rPr>
          <w:rFonts w:ascii="Times New Roman" w:eastAsia="Times New Roman" w:hAnsi="Times New Roman" w:cs="Times New Roman"/>
          <w:sz w:val="24"/>
          <w:szCs w:val="24"/>
        </w:rPr>
        <w:t xml:space="preserve"> for sub</w:t>
      </w:r>
      <w:r w:rsidR="00510DFB">
        <w:rPr>
          <w:rFonts w:ascii="Times New Roman" w:eastAsia="Times New Roman" w:hAnsi="Times New Roman" w:cs="Times New Roman"/>
          <w:sz w:val="24"/>
          <w:szCs w:val="24"/>
        </w:rPr>
        <w:t xml:space="preserve"> </w:t>
      </w:r>
      <w:r w:rsidRPr="008C0A62">
        <w:rPr>
          <w:rFonts w:ascii="Times New Roman" w:eastAsia="Times New Roman" w:hAnsi="Times New Roman" w:cs="Times New Roman"/>
          <w:sz w:val="24"/>
          <w:szCs w:val="24"/>
        </w:rPr>
        <w:t>grantee</w:t>
      </w:r>
    </w:p>
    <w:p w14:paraId="6611F63C" w14:textId="77777777" w:rsidR="00923DAC" w:rsidRDefault="00923DAC" w:rsidP="006E4CF1">
      <w:pPr>
        <w:pBdr>
          <w:top w:val="nil"/>
          <w:left w:val="nil"/>
          <w:bottom w:val="nil"/>
          <w:right w:val="nil"/>
          <w:between w:val="nil"/>
        </w:pBdr>
        <w:spacing w:after="0" w:line="240" w:lineRule="auto"/>
        <w:jc w:val="both"/>
        <w:rPr>
          <w:rFonts w:ascii="Times New Roman" w:eastAsia="Times New Roman" w:hAnsi="Times New Roman" w:cs="Times New Roman"/>
          <w:b/>
          <w:sz w:val="24"/>
          <w:szCs w:val="24"/>
          <w:u w:val="single"/>
        </w:rPr>
      </w:pPr>
    </w:p>
    <w:p w14:paraId="6403665F" w14:textId="27FE6914" w:rsidR="008C0A62" w:rsidRPr="006E4CF1" w:rsidRDefault="000F287F" w:rsidP="006E4CF1">
      <w:pPr>
        <w:pBdr>
          <w:top w:val="nil"/>
          <w:left w:val="nil"/>
          <w:bottom w:val="nil"/>
          <w:right w:val="nil"/>
          <w:between w:val="nil"/>
        </w:pBdr>
        <w:spacing w:after="0" w:line="240" w:lineRule="auto"/>
        <w:jc w:val="both"/>
        <w:rPr>
          <w:rFonts w:ascii="Times New Roman" w:eastAsia="Times New Roman" w:hAnsi="Times New Roman" w:cs="Times New Roman"/>
          <w:b/>
          <w:sz w:val="24"/>
          <w:szCs w:val="24"/>
          <w:u w:val="single"/>
        </w:rPr>
      </w:pPr>
      <w:r w:rsidRPr="006E4CF1">
        <w:rPr>
          <w:rFonts w:ascii="Times New Roman" w:eastAsia="Times New Roman" w:hAnsi="Times New Roman" w:cs="Times New Roman"/>
          <w:b/>
          <w:sz w:val="24"/>
          <w:szCs w:val="24"/>
          <w:u w:val="single"/>
        </w:rPr>
        <w:t>D</w:t>
      </w:r>
      <w:r>
        <w:rPr>
          <w:rFonts w:ascii="Times New Roman" w:eastAsia="Times New Roman" w:hAnsi="Times New Roman" w:cs="Times New Roman"/>
          <w:b/>
          <w:sz w:val="24"/>
          <w:szCs w:val="24"/>
          <w:u w:val="single"/>
        </w:rPr>
        <w:t>ocuments</w:t>
      </w:r>
      <w:r w:rsidR="008C0A62" w:rsidRPr="006E4CF1">
        <w:rPr>
          <w:rFonts w:ascii="Times New Roman" w:eastAsia="Times New Roman" w:hAnsi="Times New Roman" w:cs="Times New Roman"/>
          <w:b/>
          <w:sz w:val="24"/>
          <w:szCs w:val="24"/>
          <w:u w:val="single"/>
        </w:rPr>
        <w:t xml:space="preserve"> </w:t>
      </w:r>
      <w:r w:rsidR="006E4CF1">
        <w:rPr>
          <w:rFonts w:ascii="Times New Roman" w:eastAsia="Times New Roman" w:hAnsi="Times New Roman" w:cs="Times New Roman"/>
          <w:b/>
          <w:sz w:val="24"/>
          <w:szCs w:val="24"/>
          <w:u w:val="single"/>
        </w:rPr>
        <w:t xml:space="preserve">to </w:t>
      </w:r>
      <w:proofErr w:type="gramStart"/>
      <w:r w:rsidR="006E4CF1">
        <w:rPr>
          <w:rFonts w:ascii="Times New Roman" w:eastAsia="Times New Roman" w:hAnsi="Times New Roman" w:cs="Times New Roman"/>
          <w:b/>
          <w:sz w:val="24"/>
          <w:szCs w:val="24"/>
          <w:u w:val="single"/>
        </w:rPr>
        <w:t>be assigned</w:t>
      </w:r>
      <w:proofErr w:type="gramEnd"/>
      <w:r w:rsidR="006E4CF1">
        <w:rPr>
          <w:rFonts w:ascii="Times New Roman" w:eastAsia="Times New Roman" w:hAnsi="Times New Roman" w:cs="Times New Roman"/>
          <w:b/>
          <w:sz w:val="24"/>
          <w:szCs w:val="24"/>
          <w:u w:val="single"/>
        </w:rPr>
        <w:t xml:space="preserve"> to the applicants upon notification of awarding.</w:t>
      </w:r>
    </w:p>
    <w:p w14:paraId="717B3A61" w14:textId="77777777" w:rsidR="008C0A62" w:rsidRPr="008C0A62" w:rsidRDefault="008C0A62" w:rsidP="008C0A62">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C0A62">
        <w:rPr>
          <w:rFonts w:ascii="Times New Roman" w:eastAsia="Times New Roman" w:hAnsi="Times New Roman" w:cs="Times New Roman"/>
          <w:sz w:val="24"/>
          <w:szCs w:val="24"/>
        </w:rPr>
        <w:t xml:space="preserve">Annex </w:t>
      </w:r>
      <w:proofErr w:type="gramStart"/>
      <w:r w:rsidRPr="008C0A62">
        <w:rPr>
          <w:rFonts w:ascii="Times New Roman" w:eastAsia="Times New Roman" w:hAnsi="Times New Roman" w:cs="Times New Roman"/>
          <w:sz w:val="24"/>
          <w:szCs w:val="24"/>
        </w:rPr>
        <w:t>3</w:t>
      </w:r>
      <w:proofErr w:type="gramEnd"/>
      <w:r w:rsidRPr="008C0A62">
        <w:rPr>
          <w:rFonts w:ascii="Times New Roman" w:eastAsia="Times New Roman" w:hAnsi="Times New Roman" w:cs="Times New Roman"/>
          <w:sz w:val="24"/>
          <w:szCs w:val="24"/>
        </w:rPr>
        <w:t xml:space="preserve"> Standard sub-grant contract</w:t>
      </w:r>
    </w:p>
    <w:p w14:paraId="1F7B7C59" w14:textId="77777777" w:rsidR="008C0A62" w:rsidRPr="008C0A62" w:rsidRDefault="008C0A62" w:rsidP="008C0A62">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C0A62">
        <w:rPr>
          <w:rFonts w:ascii="Times New Roman" w:eastAsia="Times New Roman" w:hAnsi="Times New Roman" w:cs="Times New Roman"/>
          <w:sz w:val="24"/>
          <w:szCs w:val="24"/>
        </w:rPr>
        <w:t>Annex 4a Activity report</w:t>
      </w:r>
    </w:p>
    <w:p w14:paraId="5F5E2564" w14:textId="6FDCA695" w:rsidR="008C0A62" w:rsidRPr="008C0A62" w:rsidRDefault="008C0A62" w:rsidP="008C0A62">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C0A62">
        <w:rPr>
          <w:rFonts w:ascii="Times New Roman" w:eastAsia="Times New Roman" w:hAnsi="Times New Roman" w:cs="Times New Roman"/>
          <w:sz w:val="24"/>
          <w:szCs w:val="24"/>
        </w:rPr>
        <w:t xml:space="preserve">Annex 2b Budget as final and </w:t>
      </w:r>
      <w:r w:rsidR="000F287F" w:rsidRPr="008C0A62">
        <w:rPr>
          <w:rFonts w:ascii="Times New Roman" w:eastAsia="Times New Roman" w:hAnsi="Times New Roman" w:cs="Times New Roman"/>
          <w:sz w:val="24"/>
          <w:szCs w:val="24"/>
        </w:rPr>
        <w:t>approved</w:t>
      </w:r>
      <w:r w:rsidRPr="008C0A62">
        <w:rPr>
          <w:rFonts w:ascii="Times New Roman" w:eastAsia="Times New Roman" w:hAnsi="Times New Roman" w:cs="Times New Roman"/>
          <w:sz w:val="24"/>
          <w:szCs w:val="24"/>
        </w:rPr>
        <w:t xml:space="preserve"> document.</w:t>
      </w:r>
    </w:p>
    <w:p w14:paraId="39CD5CF9" w14:textId="38DF3A4E" w:rsidR="008C0A62" w:rsidRPr="008C0A62" w:rsidRDefault="008C0A62" w:rsidP="008C0A62">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C0A62">
        <w:rPr>
          <w:rFonts w:ascii="Times New Roman" w:eastAsia="Times New Roman" w:hAnsi="Times New Roman" w:cs="Times New Roman"/>
          <w:sz w:val="24"/>
          <w:szCs w:val="24"/>
        </w:rPr>
        <w:t xml:space="preserve">Annex </w:t>
      </w:r>
      <w:proofErr w:type="gramStart"/>
      <w:r w:rsidRPr="008C0A62">
        <w:rPr>
          <w:rFonts w:ascii="Times New Roman" w:eastAsia="Times New Roman" w:hAnsi="Times New Roman" w:cs="Times New Roman"/>
          <w:sz w:val="24"/>
          <w:szCs w:val="24"/>
        </w:rPr>
        <w:t>5</w:t>
      </w:r>
      <w:proofErr w:type="gramEnd"/>
      <w:r w:rsidRPr="008C0A62">
        <w:rPr>
          <w:rFonts w:ascii="Times New Roman" w:eastAsia="Times New Roman" w:hAnsi="Times New Roman" w:cs="Times New Roman"/>
          <w:sz w:val="24"/>
          <w:szCs w:val="24"/>
        </w:rPr>
        <w:t xml:space="preserve"> </w:t>
      </w:r>
      <w:proofErr w:type="spellStart"/>
      <w:r w:rsidRPr="008C0A62">
        <w:rPr>
          <w:rFonts w:ascii="Times New Roman" w:eastAsia="Times New Roman" w:hAnsi="Times New Roman" w:cs="Times New Roman"/>
          <w:sz w:val="24"/>
          <w:szCs w:val="24"/>
        </w:rPr>
        <w:t>De_minimis_declaration</w:t>
      </w:r>
      <w:proofErr w:type="spellEnd"/>
      <w:r w:rsidRPr="008C0A62">
        <w:rPr>
          <w:rFonts w:ascii="Times New Roman" w:eastAsia="Times New Roman" w:hAnsi="Times New Roman" w:cs="Times New Roman"/>
          <w:sz w:val="24"/>
          <w:szCs w:val="24"/>
        </w:rPr>
        <w:t xml:space="preserve"> for </w:t>
      </w:r>
      <w:r w:rsidR="000F287F" w:rsidRPr="008C0A62">
        <w:rPr>
          <w:rFonts w:ascii="Times New Roman" w:eastAsia="Times New Roman" w:hAnsi="Times New Roman" w:cs="Times New Roman"/>
          <w:sz w:val="24"/>
          <w:szCs w:val="24"/>
        </w:rPr>
        <w:t>sub grantee</w:t>
      </w:r>
      <w:r w:rsidRPr="008C0A62">
        <w:rPr>
          <w:rFonts w:ascii="Times New Roman" w:eastAsia="Times New Roman" w:hAnsi="Times New Roman" w:cs="Times New Roman"/>
          <w:sz w:val="24"/>
          <w:szCs w:val="24"/>
        </w:rPr>
        <w:t xml:space="preserve"> as final and approved document.</w:t>
      </w:r>
    </w:p>
    <w:p w14:paraId="782338E5" w14:textId="77777777" w:rsidR="00D034AE" w:rsidRDefault="00D034A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sectPr w:rsidR="00D034AE" w:rsidSect="00D848FC">
      <w:headerReference w:type="even" r:id="rId13"/>
      <w:headerReference w:type="default" r:id="rId14"/>
      <w:footerReference w:type="even" r:id="rId15"/>
      <w:footerReference w:type="default" r:id="rId16"/>
      <w:headerReference w:type="first" r:id="rId17"/>
      <w:footerReference w:type="first" r:id="rId18"/>
      <w:pgSz w:w="11907" w:h="16839"/>
      <w:pgMar w:top="2693" w:right="965" w:bottom="1814" w:left="965" w:header="562" w:footer="56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3E2004" w14:textId="77777777" w:rsidR="00CE047A" w:rsidRDefault="00CE047A">
      <w:pPr>
        <w:spacing w:after="0" w:line="240" w:lineRule="auto"/>
      </w:pPr>
      <w:r>
        <w:separator/>
      </w:r>
    </w:p>
  </w:endnote>
  <w:endnote w:type="continuationSeparator" w:id="0">
    <w:p w14:paraId="062B96B3" w14:textId="77777777" w:rsidR="00CE047A" w:rsidRDefault="00CE0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Traditional Arabic">
    <w:altName w:val="Times New Roman"/>
    <w:panose1 w:val="02020603050405020304"/>
    <w:charset w:val="00"/>
    <w:family w:val="roman"/>
    <w:pitch w:val="variable"/>
    <w:sig w:usb0="00002003" w:usb1="80000000" w:usb2="00000008" w:usb3="00000000" w:csb0="0000004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DF334" w14:textId="77777777" w:rsidR="00D10ADC" w:rsidRDefault="00D10A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BA8B6" w14:textId="0F1BF9A0" w:rsidR="00A30F7F" w:rsidRDefault="00A30F7F" w:rsidP="00510DFB">
    <w:pPr>
      <w:pBdr>
        <w:top w:val="nil"/>
        <w:left w:val="nil"/>
        <w:bottom w:val="nil"/>
        <w:right w:val="nil"/>
        <w:between w:val="nil"/>
      </w:pBdr>
      <w:tabs>
        <w:tab w:val="center" w:pos="4320"/>
        <w:tab w:val="right" w:pos="8640"/>
      </w:tabs>
      <w:spacing w:after="0" w:line="240" w:lineRule="auto"/>
    </w:pPr>
    <w:r>
      <w:t xml:space="preserve">Sub grants </w:t>
    </w:r>
    <w:proofErr w:type="spellStart"/>
    <w:r>
      <w:t>ToR</w:t>
    </w:r>
    <w:proofErr w:type="spellEnd"/>
    <w:r>
      <w:t xml:space="preserve"> </w:t>
    </w:r>
    <w:r w:rsidRPr="00560F2A">
      <w:rPr>
        <w:sz w:val="20"/>
      </w:rPr>
      <w:t>–</w:t>
    </w:r>
    <w:r w:rsidRPr="00D252C7">
      <w:rPr>
        <w:sz w:val="20"/>
      </w:rPr>
      <w:t xml:space="preserve"> </w:t>
    </w:r>
    <w:r w:rsidR="00D848FC">
      <w:rPr>
        <w:sz w:val="20"/>
      </w:rPr>
      <w:t xml:space="preserve">RWDS-PP3 / </w:t>
    </w:r>
    <w:proofErr w:type="spellStart"/>
    <w:r w:rsidRPr="00D252C7">
      <w:rPr>
        <w:b/>
        <w:sz w:val="20"/>
        <w:lang w:val="en-GB"/>
      </w:rPr>
      <w:t>MedSNAIL</w:t>
    </w:r>
    <w:proofErr w:type="spellEnd"/>
    <w:r w:rsidRPr="00D252C7">
      <w:rPr>
        <w:b/>
        <w:sz w:val="20"/>
        <w:lang w:val="en-GB"/>
      </w:rPr>
      <w:t>, A_A.1.2_0261.</w:t>
    </w:r>
    <w:r w:rsidRPr="00D252C7">
      <w:t xml:space="preserve"> </w:t>
    </w:r>
    <w:r>
      <w:tab/>
    </w:r>
    <w:r>
      <w:tab/>
    </w:r>
    <w:r w:rsidRPr="00452AFA">
      <w:fldChar w:fldCharType="begin"/>
    </w:r>
    <w:r w:rsidRPr="00452AFA">
      <w:instrText xml:space="preserve"> PAGE   \* MERGEFORMAT </w:instrText>
    </w:r>
    <w:r w:rsidRPr="00452AFA">
      <w:fldChar w:fldCharType="separate"/>
    </w:r>
    <w:r w:rsidR="00D848FC">
      <w:rPr>
        <w:noProof/>
      </w:rPr>
      <w:t>1</w:t>
    </w:r>
    <w:r w:rsidRPr="00452AFA">
      <w:fldChar w:fldCharType="end"/>
    </w:r>
  </w:p>
  <w:p w14:paraId="48D8FC79" w14:textId="77777777" w:rsidR="00A30F7F" w:rsidRPr="00791A1A" w:rsidRDefault="00A30F7F">
    <w:pPr>
      <w:pBdr>
        <w:top w:val="nil"/>
        <w:left w:val="nil"/>
        <w:bottom w:val="nil"/>
        <w:right w:val="nil"/>
        <w:between w:val="nil"/>
      </w:pBdr>
      <w:tabs>
        <w:tab w:val="center" w:pos="4320"/>
        <w:tab w:val="right" w:pos="8640"/>
      </w:tabs>
      <w:spacing w:after="0" w:line="240" w:lineRule="auto"/>
      <w:rPr>
        <w:color w:val="000000"/>
        <w:lang w:val="es-E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D30B8" w14:textId="77777777" w:rsidR="00D10ADC" w:rsidRDefault="00D10A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8F8662" w14:textId="77777777" w:rsidR="00CE047A" w:rsidRDefault="00CE047A">
      <w:pPr>
        <w:spacing w:after="0" w:line="240" w:lineRule="auto"/>
      </w:pPr>
      <w:r>
        <w:separator/>
      </w:r>
    </w:p>
  </w:footnote>
  <w:footnote w:type="continuationSeparator" w:id="0">
    <w:p w14:paraId="16961C60" w14:textId="77777777" w:rsidR="00CE047A" w:rsidRDefault="00CE04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164CF" w14:textId="77777777" w:rsidR="00D10ADC" w:rsidRDefault="00D10A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7CD3E" w14:textId="40C259A8" w:rsidR="00A30F7F" w:rsidRDefault="00D10ADC">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bookmarkStart w:id="9" w:name="_GoBack"/>
    <w:bookmarkEnd w:id="9"/>
    <w:r>
      <w:rPr>
        <w:noProof/>
        <w:lang w:eastAsia="en-US"/>
      </w:rPr>
      <w:drawing>
        <wp:anchor distT="0" distB="0" distL="114300" distR="114300" simplePos="0" relativeHeight="251658240" behindDoc="1" locked="0" layoutInCell="1" allowOverlap="1" wp14:anchorId="069A5E75" wp14:editId="7242FA54">
          <wp:simplePos x="0" y="0"/>
          <wp:positionH relativeFrom="column">
            <wp:posOffset>512445</wp:posOffset>
          </wp:positionH>
          <wp:positionV relativeFrom="paragraph">
            <wp:posOffset>-187960</wp:posOffset>
          </wp:positionV>
          <wp:extent cx="5346700" cy="1676400"/>
          <wp:effectExtent l="0" t="0" r="635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46700" cy="1676400"/>
                  </a:xfrm>
                  <a:prstGeom prst="rect">
                    <a:avLst/>
                  </a:prstGeom>
                  <a:noFill/>
                </pic:spPr>
              </pic:pic>
            </a:graphicData>
          </a:graphic>
        </wp:anchor>
      </w:drawing>
    </w:r>
  </w:p>
  <w:p w14:paraId="423C77FE" w14:textId="766CA351" w:rsidR="00A30F7F" w:rsidRDefault="00A30F7F" w:rsidP="00D10ADC">
    <w:pPr>
      <w:pBdr>
        <w:top w:val="nil"/>
        <w:left w:val="nil"/>
        <w:bottom w:val="nil"/>
        <w:right w:val="nil"/>
        <w:between w:val="nil"/>
      </w:pBdr>
      <w:tabs>
        <w:tab w:val="center" w:pos="4320"/>
        <w:tab w:val="right" w:pos="8640"/>
      </w:tabs>
      <w:spacing w:after="0" w:line="240" w:lineRule="auto"/>
      <w:rPr>
        <w:b/>
        <w:color w:val="000000"/>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3E09E" w14:textId="77777777" w:rsidR="00D10ADC" w:rsidRDefault="00D10A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C2A01"/>
    <w:multiLevelType w:val="multilevel"/>
    <w:tmpl w:val="63CE44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902523E"/>
    <w:multiLevelType w:val="hybridMultilevel"/>
    <w:tmpl w:val="9BCA3E6E"/>
    <w:lvl w:ilvl="0" w:tplc="3AD8D1C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3A5F2D"/>
    <w:multiLevelType w:val="hybridMultilevel"/>
    <w:tmpl w:val="2D86F09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9F0DE4"/>
    <w:multiLevelType w:val="multilevel"/>
    <w:tmpl w:val="0D7A51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B253F82"/>
    <w:multiLevelType w:val="hybridMultilevel"/>
    <w:tmpl w:val="627EDF1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447383"/>
    <w:multiLevelType w:val="multilevel"/>
    <w:tmpl w:val="7D4A0F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8613795"/>
    <w:multiLevelType w:val="multilevel"/>
    <w:tmpl w:val="2AD0E7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C364CA7"/>
    <w:multiLevelType w:val="hybridMultilevel"/>
    <w:tmpl w:val="B13E36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CAD257E"/>
    <w:multiLevelType w:val="multilevel"/>
    <w:tmpl w:val="064E3D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6452D03"/>
    <w:multiLevelType w:val="hybridMultilevel"/>
    <w:tmpl w:val="2DC09ED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B86E59"/>
    <w:multiLevelType w:val="multilevel"/>
    <w:tmpl w:val="531CEA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68F1E8C"/>
    <w:multiLevelType w:val="hybridMultilevel"/>
    <w:tmpl w:val="627EDF1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34351A"/>
    <w:multiLevelType w:val="multilevel"/>
    <w:tmpl w:val="CB8C38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8"/>
  </w:num>
  <w:num w:numId="3">
    <w:abstractNumId w:val="3"/>
  </w:num>
  <w:num w:numId="4">
    <w:abstractNumId w:val="10"/>
  </w:num>
  <w:num w:numId="5">
    <w:abstractNumId w:val="5"/>
  </w:num>
  <w:num w:numId="6">
    <w:abstractNumId w:val="6"/>
  </w:num>
  <w:num w:numId="7">
    <w:abstractNumId w:val="12"/>
  </w:num>
  <w:num w:numId="8">
    <w:abstractNumId w:val="9"/>
  </w:num>
  <w:num w:numId="9">
    <w:abstractNumId w:val="4"/>
  </w:num>
  <w:num w:numId="10">
    <w:abstractNumId w:val="11"/>
  </w:num>
  <w:num w:numId="11">
    <w:abstractNumId w:val="2"/>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4AE"/>
    <w:rsid w:val="00012BBE"/>
    <w:rsid w:val="0003186D"/>
    <w:rsid w:val="000333C3"/>
    <w:rsid w:val="00042AF8"/>
    <w:rsid w:val="00057694"/>
    <w:rsid w:val="00092DB7"/>
    <w:rsid w:val="000F287F"/>
    <w:rsid w:val="00102451"/>
    <w:rsid w:val="00187037"/>
    <w:rsid w:val="001C6F95"/>
    <w:rsid w:val="001F06C5"/>
    <w:rsid w:val="00207548"/>
    <w:rsid w:val="00217D6D"/>
    <w:rsid w:val="00220459"/>
    <w:rsid w:val="00224A05"/>
    <w:rsid w:val="00254651"/>
    <w:rsid w:val="002805A7"/>
    <w:rsid w:val="00280CC1"/>
    <w:rsid w:val="00280DE1"/>
    <w:rsid w:val="00292E2C"/>
    <w:rsid w:val="002D3970"/>
    <w:rsid w:val="002E795C"/>
    <w:rsid w:val="0030191D"/>
    <w:rsid w:val="00305CED"/>
    <w:rsid w:val="00312F91"/>
    <w:rsid w:val="00334820"/>
    <w:rsid w:val="00341CC0"/>
    <w:rsid w:val="00367DCF"/>
    <w:rsid w:val="0037630E"/>
    <w:rsid w:val="003F03AE"/>
    <w:rsid w:val="00420A49"/>
    <w:rsid w:val="00447ED3"/>
    <w:rsid w:val="004D4F26"/>
    <w:rsid w:val="004F3A30"/>
    <w:rsid w:val="00510DFB"/>
    <w:rsid w:val="00511F3E"/>
    <w:rsid w:val="0052233F"/>
    <w:rsid w:val="00540F7C"/>
    <w:rsid w:val="00547891"/>
    <w:rsid w:val="00567CF8"/>
    <w:rsid w:val="005B6E37"/>
    <w:rsid w:val="005D29B4"/>
    <w:rsid w:val="005E258A"/>
    <w:rsid w:val="00614BE9"/>
    <w:rsid w:val="00641D6D"/>
    <w:rsid w:val="00657EFA"/>
    <w:rsid w:val="006773DF"/>
    <w:rsid w:val="006C560D"/>
    <w:rsid w:val="006E4CF1"/>
    <w:rsid w:val="006F5A50"/>
    <w:rsid w:val="00721728"/>
    <w:rsid w:val="00732492"/>
    <w:rsid w:val="00742C15"/>
    <w:rsid w:val="00760DED"/>
    <w:rsid w:val="00791A1A"/>
    <w:rsid w:val="00792E47"/>
    <w:rsid w:val="007A2205"/>
    <w:rsid w:val="007A5EFB"/>
    <w:rsid w:val="007F6B5E"/>
    <w:rsid w:val="0083281E"/>
    <w:rsid w:val="008376D4"/>
    <w:rsid w:val="0087355D"/>
    <w:rsid w:val="00875CD8"/>
    <w:rsid w:val="00893362"/>
    <w:rsid w:val="00896FA5"/>
    <w:rsid w:val="008B63E0"/>
    <w:rsid w:val="008C0A62"/>
    <w:rsid w:val="00923DAC"/>
    <w:rsid w:val="00936EBA"/>
    <w:rsid w:val="00963FAB"/>
    <w:rsid w:val="009710DD"/>
    <w:rsid w:val="00971F9E"/>
    <w:rsid w:val="00994C79"/>
    <w:rsid w:val="009D6532"/>
    <w:rsid w:val="009E0696"/>
    <w:rsid w:val="00A13778"/>
    <w:rsid w:val="00A155CD"/>
    <w:rsid w:val="00A257FB"/>
    <w:rsid w:val="00A30F7F"/>
    <w:rsid w:val="00A6641A"/>
    <w:rsid w:val="00A73179"/>
    <w:rsid w:val="00AA12E2"/>
    <w:rsid w:val="00AC290E"/>
    <w:rsid w:val="00AE368B"/>
    <w:rsid w:val="00AE48D1"/>
    <w:rsid w:val="00B0492A"/>
    <w:rsid w:val="00B2093E"/>
    <w:rsid w:val="00B2297E"/>
    <w:rsid w:val="00B36A5A"/>
    <w:rsid w:val="00B45FCE"/>
    <w:rsid w:val="00B603AC"/>
    <w:rsid w:val="00B7441B"/>
    <w:rsid w:val="00B862DA"/>
    <w:rsid w:val="00BA4259"/>
    <w:rsid w:val="00BB5D08"/>
    <w:rsid w:val="00BE4247"/>
    <w:rsid w:val="00C01171"/>
    <w:rsid w:val="00C235B9"/>
    <w:rsid w:val="00C50610"/>
    <w:rsid w:val="00C61857"/>
    <w:rsid w:val="00C9310F"/>
    <w:rsid w:val="00CC3F25"/>
    <w:rsid w:val="00CE047A"/>
    <w:rsid w:val="00D034AE"/>
    <w:rsid w:val="00D10ADC"/>
    <w:rsid w:val="00D34AA2"/>
    <w:rsid w:val="00D44339"/>
    <w:rsid w:val="00D80D42"/>
    <w:rsid w:val="00D848FC"/>
    <w:rsid w:val="00D96EA8"/>
    <w:rsid w:val="00E4491E"/>
    <w:rsid w:val="00E44B19"/>
    <w:rsid w:val="00E5028D"/>
    <w:rsid w:val="00E54CC0"/>
    <w:rsid w:val="00EB5F99"/>
    <w:rsid w:val="00EF7BFF"/>
    <w:rsid w:val="00F87F54"/>
    <w:rsid w:val="00F9328F"/>
    <w:rsid w:val="00FC1A4E"/>
    <w:rsid w:val="00FC213E"/>
    <w:rsid w:val="00FC732A"/>
    <w:rsid w:val="00FF0BC1"/>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BB69CF"/>
  <w15:docId w15:val="{D3EAA9C9-1835-4FD0-8805-515A86FA0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8F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538FE"/>
    <w:pPr>
      <w:tabs>
        <w:tab w:val="center" w:pos="4320"/>
        <w:tab w:val="right" w:pos="8640"/>
      </w:tabs>
      <w:spacing w:after="0" w:line="240" w:lineRule="auto"/>
    </w:pPr>
  </w:style>
  <w:style w:type="character" w:customStyle="1" w:styleId="HeaderChar">
    <w:name w:val="Header Char"/>
    <w:basedOn w:val="DefaultParagraphFont"/>
    <w:link w:val="Header"/>
    <w:uiPriority w:val="99"/>
    <w:rsid w:val="00C538FE"/>
  </w:style>
  <w:style w:type="table" w:styleId="TableGrid">
    <w:name w:val="Table Grid"/>
    <w:basedOn w:val="TableNormal"/>
    <w:uiPriority w:val="59"/>
    <w:rsid w:val="00C538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38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8FE"/>
    <w:rPr>
      <w:rFonts w:ascii="Tahoma" w:hAnsi="Tahoma" w:cs="Tahoma"/>
      <w:sz w:val="16"/>
      <w:szCs w:val="16"/>
    </w:rPr>
  </w:style>
  <w:style w:type="paragraph" w:styleId="Footer">
    <w:name w:val="footer"/>
    <w:basedOn w:val="Normal"/>
    <w:link w:val="FooterChar"/>
    <w:uiPriority w:val="99"/>
    <w:unhideWhenUsed/>
    <w:rsid w:val="00C538FE"/>
    <w:pPr>
      <w:tabs>
        <w:tab w:val="center" w:pos="4320"/>
        <w:tab w:val="right" w:pos="8640"/>
      </w:tabs>
      <w:spacing w:after="0" w:line="240" w:lineRule="auto"/>
    </w:pPr>
  </w:style>
  <w:style w:type="character" w:customStyle="1" w:styleId="FooterChar">
    <w:name w:val="Footer Char"/>
    <w:basedOn w:val="DefaultParagraphFont"/>
    <w:link w:val="Footer"/>
    <w:uiPriority w:val="99"/>
    <w:rsid w:val="00C538FE"/>
  </w:style>
  <w:style w:type="character" w:styleId="Hyperlink">
    <w:name w:val="Hyperlink"/>
    <w:basedOn w:val="DefaultParagraphFont"/>
    <w:uiPriority w:val="99"/>
    <w:unhideWhenUsed/>
    <w:rsid w:val="00C538FE"/>
    <w:rPr>
      <w:color w:val="0000FF" w:themeColor="hyperlink"/>
      <w:u w:val="single"/>
    </w:rPr>
  </w:style>
  <w:style w:type="paragraph" w:customStyle="1" w:styleId="yiv63580860msonormal">
    <w:name w:val="yiv63580860msonormal"/>
    <w:basedOn w:val="Normal"/>
    <w:rsid w:val="00361C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shortcuts">
    <w:name w:val="yshortcuts"/>
    <w:basedOn w:val="DefaultParagraphFont"/>
    <w:rsid w:val="00361C50"/>
  </w:style>
  <w:style w:type="paragraph" w:customStyle="1" w:styleId="Default">
    <w:name w:val="Default"/>
    <w:rsid w:val="00252065"/>
    <w:pPr>
      <w:autoSpaceDE w:val="0"/>
      <w:autoSpaceDN w:val="0"/>
      <w:adjustRightInd w:val="0"/>
      <w:spacing w:after="0" w:line="240" w:lineRule="auto"/>
    </w:pPr>
    <w:rPr>
      <w:rFonts w:ascii="Liberation Sans" w:hAnsi="Liberation Sans" w:cs="Liberation Sans"/>
      <w:color w:val="000000"/>
      <w:sz w:val="24"/>
      <w:szCs w:val="24"/>
    </w:rPr>
  </w:style>
  <w:style w:type="paragraph" w:styleId="NoSpacing">
    <w:name w:val="No Spacing"/>
    <w:uiPriority w:val="1"/>
    <w:qFormat/>
    <w:rsid w:val="00361E48"/>
    <w:pPr>
      <w:bidi/>
      <w:spacing w:after="0" w:line="240" w:lineRule="auto"/>
    </w:pPr>
    <w:rPr>
      <w:rFonts w:ascii="Times New Roman" w:eastAsia="Times New Roman" w:hAnsi="Times New Roman" w:cs="Traditional Arabic"/>
      <w:noProof/>
      <w:sz w:val="20"/>
      <w:szCs w:val="20"/>
    </w:rPr>
  </w:style>
  <w:style w:type="paragraph" w:styleId="ListParagraph">
    <w:name w:val="List Paragraph"/>
    <w:aliases w:val="List Paragraph (numbered (a)),Dot pt,No Spacing1,List Paragraph Char Char Char,Indicator Text,Numbered Para 1,List Paragraph12,Bullet Points,MAIN CONTENT,F5 List Paragraph,List Paragraph2,Normal numbered,OBC Bullet,Lapis Bulleted List"/>
    <w:basedOn w:val="Normal"/>
    <w:link w:val="ListParagraphChar"/>
    <w:uiPriority w:val="34"/>
    <w:qFormat/>
    <w:rsid w:val="00CC1801"/>
    <w:pPr>
      <w:ind w:left="720"/>
      <w:contextualSpacing/>
    </w:pPr>
  </w:style>
  <w:style w:type="paragraph" w:styleId="BodyText">
    <w:name w:val="Body Text"/>
    <w:basedOn w:val="Normal"/>
    <w:link w:val="BodyTextChar"/>
    <w:uiPriority w:val="1"/>
    <w:qFormat/>
    <w:rsid w:val="00B402A7"/>
    <w:pPr>
      <w:widowControl w:val="0"/>
      <w:spacing w:after="0" w:line="240" w:lineRule="auto"/>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B402A7"/>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B402A7"/>
    <w:rPr>
      <w:sz w:val="16"/>
      <w:szCs w:val="16"/>
    </w:rPr>
  </w:style>
  <w:style w:type="paragraph" w:styleId="CommentText">
    <w:name w:val="annotation text"/>
    <w:basedOn w:val="Normal"/>
    <w:link w:val="CommentTextChar"/>
    <w:uiPriority w:val="99"/>
    <w:semiHidden/>
    <w:unhideWhenUsed/>
    <w:rsid w:val="00B402A7"/>
    <w:pPr>
      <w:widowControl w:val="0"/>
      <w:spacing w:after="0" w:line="240" w:lineRule="auto"/>
    </w:pPr>
    <w:rPr>
      <w:sz w:val="20"/>
      <w:szCs w:val="20"/>
    </w:rPr>
  </w:style>
  <w:style w:type="character" w:customStyle="1" w:styleId="CommentTextChar">
    <w:name w:val="Comment Text Char"/>
    <w:basedOn w:val="DefaultParagraphFont"/>
    <w:link w:val="CommentText"/>
    <w:uiPriority w:val="99"/>
    <w:semiHidden/>
    <w:rsid w:val="00B402A7"/>
    <w:rPr>
      <w:sz w:val="20"/>
      <w:szCs w:val="20"/>
    </w:rPr>
  </w:style>
  <w:style w:type="character" w:customStyle="1" w:styleId="ListParagraphChar">
    <w:name w:val="List Paragraph Char"/>
    <w:aliases w:val="List Paragraph (numbered (a)) Char,Dot pt Char,No Spacing1 Char,List Paragraph Char Char Char Char,Indicator Text Char,Numbered Para 1 Char,List Paragraph12 Char,Bullet Points Char,MAIN CONTENT Char,F5 List Paragraph Char"/>
    <w:basedOn w:val="DefaultParagraphFont"/>
    <w:link w:val="ListParagraph"/>
    <w:uiPriority w:val="34"/>
    <w:locked/>
    <w:rsid w:val="0087676F"/>
  </w:style>
  <w:style w:type="paragraph" w:styleId="CommentSubject">
    <w:name w:val="annotation subject"/>
    <w:basedOn w:val="CommentText"/>
    <w:next w:val="CommentText"/>
    <w:link w:val="CommentSubjectChar"/>
    <w:uiPriority w:val="99"/>
    <w:semiHidden/>
    <w:unhideWhenUsed/>
    <w:rsid w:val="00ED30B3"/>
    <w:pPr>
      <w:widowControl/>
      <w:spacing w:after="200"/>
    </w:pPr>
    <w:rPr>
      <w:b/>
      <w:bCs/>
    </w:rPr>
  </w:style>
  <w:style w:type="character" w:customStyle="1" w:styleId="CommentSubjectChar">
    <w:name w:val="Comment Subject Char"/>
    <w:basedOn w:val="CommentTextChar"/>
    <w:link w:val="CommentSubject"/>
    <w:uiPriority w:val="99"/>
    <w:semiHidden/>
    <w:rsid w:val="00ED30B3"/>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top w:w="72" w:type="dxa"/>
        <w:left w:w="115" w:type="dxa"/>
        <w:right w:w="115" w:type="dxa"/>
      </w:tblCellMar>
    </w:tblPr>
  </w:style>
  <w:style w:type="character" w:styleId="FollowedHyperlink">
    <w:name w:val="FollowedHyperlink"/>
    <w:basedOn w:val="DefaultParagraphFont"/>
    <w:uiPriority w:val="99"/>
    <w:semiHidden/>
    <w:unhideWhenUsed/>
    <w:rsid w:val="00E502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info@rwds.p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nicbcmed.eu/sites/default/files/MIS/10.%20ENI%20CBC%20Med_Communication%20and%20visibility_Updated%20November%202021.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en.wikipedia.org/wiki/Common_bean"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rwds.ps/en/imgs/post/2021/8/19/UGPVZFPHIHTSRGRDTTKPWPRHYGSZECJVDZFBCHWA/921651556666.pdf"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rTHhwLuazhBu9K0uhCnnZ2BUVw==">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</go:docsCustomData>
</go:gDocsCustomXmlDataStorage>
</file>

<file path=customXml/item2.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8CB7C9B-3047-428E-9313-31D765D55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16</Pages>
  <Words>4921</Words>
  <Characters>28051</Characters>
  <Application>Microsoft Office Word</Application>
  <DocSecurity>0</DocSecurity>
  <Lines>233</Lines>
  <Paragraphs>65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32907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dc:creator>
  <cp:lastModifiedBy>Amin</cp:lastModifiedBy>
  <cp:revision>28</cp:revision>
  <dcterms:created xsi:type="dcterms:W3CDTF">2023-02-27T14:16:00Z</dcterms:created>
  <dcterms:modified xsi:type="dcterms:W3CDTF">2023-03-19T11:11:00Z</dcterms:modified>
</cp:coreProperties>
</file>